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F116" w14:textId="5939B568" w:rsidR="00F15600" w:rsidRPr="00156A8F" w:rsidRDefault="00F15600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15F131EF" wp14:editId="54DD2F5B">
            <wp:simplePos x="0" y="0"/>
            <wp:positionH relativeFrom="margin">
              <wp:align>center</wp:align>
            </wp:positionH>
            <wp:positionV relativeFrom="margin">
              <wp:posOffset>-506458</wp:posOffset>
            </wp:positionV>
            <wp:extent cx="1724025" cy="783590"/>
            <wp:effectExtent l="0" t="0" r="9525" b="0"/>
            <wp:wrapSquare wrapText="bothSides"/>
            <wp:docPr id="527679494" name="Resim 527679494" descr="metin, logo, yazı tipi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679494" name="Resim 527679494" descr="metin, logo, yazı tipi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411D6C" w14:textId="77777777" w:rsidR="00F15600" w:rsidRPr="00156A8F" w:rsidRDefault="00F15600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</w:p>
    <w:p w14:paraId="4742FD1C" w14:textId="162DA5DF" w:rsidR="00BE51C0" w:rsidRPr="00156A8F" w:rsidRDefault="00BE51C0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FENERBAHÇE</w:t>
      </w:r>
      <w:r w:rsidR="0092071F" w:rsidRPr="00156A8F">
        <w:rPr>
          <w:rStyle w:val="Gl"/>
          <w:color w:val="000000"/>
        </w:rPr>
        <w:t xml:space="preserve"> ÜNİVERSİTESİ</w:t>
      </w:r>
    </w:p>
    <w:p w14:paraId="6FF4F1DC" w14:textId="77777777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 xml:space="preserve">YAZ </w:t>
      </w:r>
      <w:r w:rsidR="00984ED2" w:rsidRPr="00156A8F">
        <w:rPr>
          <w:rStyle w:val="Gl"/>
          <w:color w:val="000000"/>
        </w:rPr>
        <w:t>OKULU</w:t>
      </w:r>
      <w:r w:rsidRPr="00156A8F">
        <w:rPr>
          <w:rStyle w:val="Gl"/>
          <w:color w:val="000000"/>
        </w:rPr>
        <w:t xml:space="preserve"> YÖNERGESİ</w:t>
      </w:r>
    </w:p>
    <w:p w14:paraId="22EF8B32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</w:p>
    <w:p w14:paraId="5ABBC3D2" w14:textId="486BBC5E" w:rsidR="00315365" w:rsidRPr="00156A8F" w:rsidRDefault="00315365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</w:p>
    <w:p w14:paraId="70543424" w14:textId="77777777" w:rsidR="00BE51C0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BİRİNCİ BÖLÜM</w:t>
      </w:r>
    </w:p>
    <w:p w14:paraId="696135A6" w14:textId="77777777" w:rsidR="00BE51C0" w:rsidRPr="00156A8F" w:rsidRDefault="007C150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Amaç, Kapsam, Dayanak ve Tanımlar</w:t>
      </w:r>
    </w:p>
    <w:p w14:paraId="515402C9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</w:p>
    <w:p w14:paraId="1EFBBEED" w14:textId="77777777" w:rsidR="007C150F" w:rsidRPr="00156A8F" w:rsidRDefault="007C150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Amaç</w:t>
      </w:r>
    </w:p>
    <w:p w14:paraId="3AD83EC6" w14:textId="58A34F72" w:rsidR="007C150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156A8F">
        <w:rPr>
          <w:rStyle w:val="Gl"/>
          <w:color w:val="000000"/>
        </w:rPr>
        <w:t xml:space="preserve">MADDE 1 </w:t>
      </w:r>
      <w:r w:rsidR="00FA5D34" w:rsidRPr="00156A8F">
        <w:rPr>
          <w:rStyle w:val="Gl"/>
          <w:color w:val="000000"/>
        </w:rPr>
        <w:t>–</w:t>
      </w:r>
      <w:r w:rsidRPr="00156A8F">
        <w:rPr>
          <w:color w:val="000000"/>
        </w:rPr>
        <w:t> (1)</w:t>
      </w:r>
      <w:r w:rsidR="007C150F" w:rsidRPr="00156A8F">
        <w:rPr>
          <w:color w:val="000000"/>
        </w:rPr>
        <w:t xml:space="preserve"> Bu </w:t>
      </w:r>
      <w:r w:rsidR="00A76568" w:rsidRPr="00156A8F">
        <w:rPr>
          <w:color w:val="000000"/>
        </w:rPr>
        <w:t>Y</w:t>
      </w:r>
      <w:r w:rsidR="007C150F" w:rsidRPr="00156A8F">
        <w:rPr>
          <w:color w:val="000000"/>
        </w:rPr>
        <w:t xml:space="preserve">önergenin amacı Fenerbahçe Üniversitesi bünyesinde yer alan </w:t>
      </w:r>
      <w:r w:rsidR="002C740C" w:rsidRPr="00156A8F">
        <w:rPr>
          <w:color w:val="000000"/>
        </w:rPr>
        <w:t>fakülte, enstitü ve meslek yüksekokullar</w:t>
      </w:r>
      <w:r w:rsidR="0019112F" w:rsidRPr="00156A8F">
        <w:rPr>
          <w:color w:val="000000"/>
        </w:rPr>
        <w:t>ında</w:t>
      </w:r>
      <w:r w:rsidR="000B12BA" w:rsidRPr="00156A8F">
        <w:rPr>
          <w:color w:val="000000"/>
        </w:rPr>
        <w:t xml:space="preserve"> düzenlenecek</w:t>
      </w:r>
      <w:r w:rsidR="007C150F" w:rsidRPr="00156A8F">
        <w:rPr>
          <w:color w:val="000000"/>
        </w:rPr>
        <w:t xml:space="preserve"> yaz dönemi eğitimine ilişkin usul ve esasları düzenlemektir. </w:t>
      </w:r>
    </w:p>
    <w:p w14:paraId="14ED0002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63260A8A" w14:textId="77777777" w:rsidR="00BE51C0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Kapsam</w:t>
      </w:r>
    </w:p>
    <w:p w14:paraId="456F4AB7" w14:textId="781AC0A0" w:rsidR="007C150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>MADDE 2 –</w:t>
      </w:r>
      <w:r w:rsidRPr="00156A8F">
        <w:rPr>
          <w:color w:val="000000"/>
        </w:rPr>
        <w:t> (1) Bu Yönerge</w:t>
      </w:r>
      <w:r w:rsidR="007C150F" w:rsidRPr="00156A8F">
        <w:rPr>
          <w:color w:val="000000"/>
        </w:rPr>
        <w:t xml:space="preserve"> Fenerbahçe Üniversitesi bünyesinde yer alan </w:t>
      </w:r>
      <w:r w:rsidR="002C740C" w:rsidRPr="00156A8F">
        <w:rPr>
          <w:color w:val="000000"/>
        </w:rPr>
        <w:t>fakülte, enstitü ve meslek yüksekokulların</w:t>
      </w:r>
      <w:r w:rsidR="0019112F" w:rsidRPr="00156A8F">
        <w:rPr>
          <w:color w:val="000000"/>
        </w:rPr>
        <w:t>da</w:t>
      </w:r>
      <w:r w:rsidR="007C150F" w:rsidRPr="00156A8F">
        <w:rPr>
          <w:color w:val="000000"/>
        </w:rPr>
        <w:t xml:space="preserve"> düzenlenecek yaz dönemi eğitimine ilişkin usul ve esasları kapsar. </w:t>
      </w:r>
    </w:p>
    <w:p w14:paraId="59922E9D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8131899" w14:textId="77777777" w:rsidR="00BE51C0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Dayanak</w:t>
      </w:r>
    </w:p>
    <w:p w14:paraId="6FA37E12" w14:textId="0F4939CB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>MADDE 3</w:t>
      </w:r>
      <w:r w:rsidRPr="00156A8F">
        <w:rPr>
          <w:color w:val="000000"/>
        </w:rPr>
        <w:t> </w:t>
      </w:r>
      <w:r w:rsidRPr="00156A8F">
        <w:rPr>
          <w:b/>
          <w:bCs/>
          <w:color w:val="000000"/>
        </w:rPr>
        <w:t>–</w:t>
      </w:r>
      <w:r w:rsidRPr="00156A8F">
        <w:rPr>
          <w:color w:val="000000"/>
        </w:rPr>
        <w:t xml:space="preserve"> (1) Bu Yönerge, 2547 sayılı Yükseköğretim Kanununun </w:t>
      </w:r>
      <w:r w:rsidR="002C740C" w:rsidRPr="00156A8F">
        <w:rPr>
          <w:color w:val="000000"/>
        </w:rPr>
        <w:t xml:space="preserve">14/b/1 maddesi </w:t>
      </w:r>
      <w:r w:rsidRPr="00156A8F">
        <w:rPr>
          <w:color w:val="000000"/>
        </w:rPr>
        <w:t xml:space="preserve">ve </w:t>
      </w:r>
      <w:r w:rsidR="00BE51C0" w:rsidRPr="00156A8F">
        <w:rPr>
          <w:color w:val="000000"/>
        </w:rPr>
        <w:t xml:space="preserve">Fenerbahçe Üniversitesi </w:t>
      </w:r>
      <w:proofErr w:type="spellStart"/>
      <w:r w:rsidR="002C740C" w:rsidRPr="00156A8F">
        <w:rPr>
          <w:color w:val="000000"/>
        </w:rPr>
        <w:t>Önlisans</w:t>
      </w:r>
      <w:proofErr w:type="spellEnd"/>
      <w:r w:rsidR="002C740C" w:rsidRPr="00156A8F">
        <w:rPr>
          <w:color w:val="000000"/>
        </w:rPr>
        <w:t xml:space="preserve"> ve </w:t>
      </w:r>
      <w:r w:rsidRPr="00156A8F">
        <w:rPr>
          <w:color w:val="000000"/>
        </w:rPr>
        <w:t xml:space="preserve">Lisans </w:t>
      </w:r>
      <w:r w:rsidR="00252516" w:rsidRPr="00156A8F">
        <w:rPr>
          <w:color w:val="000000"/>
        </w:rPr>
        <w:t>Eğitim</w:t>
      </w:r>
      <w:r w:rsidRPr="00156A8F">
        <w:rPr>
          <w:color w:val="000000"/>
        </w:rPr>
        <w:t>-Öğretim Yönetmeli</w:t>
      </w:r>
      <w:r w:rsidR="00252516" w:rsidRPr="00156A8F">
        <w:rPr>
          <w:color w:val="000000"/>
        </w:rPr>
        <w:t>ğ</w:t>
      </w:r>
      <w:r w:rsidR="00031EAE" w:rsidRPr="00156A8F">
        <w:rPr>
          <w:color w:val="000000"/>
        </w:rPr>
        <w:t>inin</w:t>
      </w:r>
      <w:r w:rsidRPr="00156A8F">
        <w:rPr>
          <w:color w:val="000000"/>
        </w:rPr>
        <w:t xml:space="preserve"> </w:t>
      </w:r>
      <w:r w:rsidR="002C740C" w:rsidRPr="00156A8F">
        <w:rPr>
          <w:color w:val="000000"/>
        </w:rPr>
        <w:t xml:space="preserve">17’nci maddesine </w:t>
      </w:r>
      <w:r w:rsidRPr="00156A8F">
        <w:rPr>
          <w:color w:val="000000"/>
        </w:rPr>
        <w:t>dayanılarak hazırlanmıştır.</w:t>
      </w:r>
    </w:p>
    <w:p w14:paraId="6E28663B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EE6E2A4" w14:textId="77777777" w:rsidR="00315365" w:rsidRPr="00156A8F" w:rsidRDefault="007C150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156A8F">
        <w:rPr>
          <w:b/>
          <w:bCs/>
          <w:color w:val="000000"/>
        </w:rPr>
        <w:t>Tanımlar</w:t>
      </w:r>
    </w:p>
    <w:p w14:paraId="1A917523" w14:textId="17F1EFC0" w:rsidR="007C150F" w:rsidRPr="00156A8F" w:rsidRDefault="007C150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>MADDE 4 –</w:t>
      </w:r>
      <w:r w:rsidRPr="00156A8F">
        <w:rPr>
          <w:color w:val="000000"/>
        </w:rPr>
        <w:t xml:space="preserve"> (1) </w:t>
      </w:r>
      <w:r w:rsidR="00166567" w:rsidRPr="00156A8F">
        <w:rPr>
          <w:color w:val="000000"/>
        </w:rPr>
        <w:t>Bu yönergede geçen</w:t>
      </w:r>
      <w:r w:rsidR="00A76568" w:rsidRPr="00156A8F">
        <w:rPr>
          <w:color w:val="000000"/>
        </w:rPr>
        <w:t>,</w:t>
      </w:r>
    </w:p>
    <w:p w14:paraId="6E22296C" w14:textId="77777777" w:rsidR="00A735AC" w:rsidRPr="00156A8F" w:rsidRDefault="00A735AC" w:rsidP="002C740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156A8F">
        <w:rPr>
          <w:color w:val="000000"/>
        </w:rPr>
        <w:t>Mütevelli Heyet: Fenerbahçe Üniversitesi Mütevelli Heyetini,</w:t>
      </w:r>
    </w:p>
    <w:p w14:paraId="1063F8A8" w14:textId="228BF224" w:rsidR="001F044E" w:rsidRPr="00156A8F" w:rsidRDefault="00A735AC" w:rsidP="00AB72D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156A8F">
        <w:rPr>
          <w:color w:val="000000"/>
        </w:rPr>
        <w:t xml:space="preserve">Öğrenci İşleri </w:t>
      </w:r>
      <w:r w:rsidR="001F044E" w:rsidRPr="00156A8F">
        <w:rPr>
          <w:bCs/>
          <w:color w:val="000000"/>
        </w:rPr>
        <w:t>Daire Başkanlığı</w:t>
      </w:r>
      <w:r w:rsidRPr="00156A8F">
        <w:rPr>
          <w:color w:val="000000"/>
        </w:rPr>
        <w:t xml:space="preserve">: Fenerbahçe Üniversitesi Öğrenci İşleri </w:t>
      </w:r>
      <w:r w:rsidR="001F044E" w:rsidRPr="00156A8F">
        <w:rPr>
          <w:bCs/>
          <w:color w:val="000000"/>
        </w:rPr>
        <w:t>Daire Başkanlığını,</w:t>
      </w:r>
    </w:p>
    <w:p w14:paraId="3C55281A" w14:textId="024446FD" w:rsidR="00A735AC" w:rsidRPr="00156A8F" w:rsidRDefault="00A735AC" w:rsidP="00AB72D8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rPr>
          <w:color w:val="000000"/>
        </w:rPr>
      </w:pPr>
      <w:r w:rsidRPr="00156A8F">
        <w:rPr>
          <w:color w:val="000000"/>
        </w:rPr>
        <w:t>Rektör: Fenerbahçe Üniversitesi Rektörünü,</w:t>
      </w:r>
    </w:p>
    <w:p w14:paraId="0C391B80" w14:textId="4D977C61" w:rsidR="00A735AC" w:rsidRPr="00156A8F" w:rsidRDefault="00EA0C3D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156A8F">
        <w:rPr>
          <w:color w:val="000000"/>
        </w:rPr>
        <w:t>ç</w:t>
      </w:r>
      <w:proofErr w:type="gramEnd"/>
      <w:r w:rsidRPr="00156A8F">
        <w:rPr>
          <w:color w:val="000000"/>
        </w:rPr>
        <w:t xml:space="preserve">) </w:t>
      </w:r>
      <w:r w:rsidR="00A735AC" w:rsidRPr="00156A8F">
        <w:rPr>
          <w:color w:val="000000"/>
        </w:rPr>
        <w:t>Senato: Fenerbahçe Üniversitesi Senatosunu,</w:t>
      </w:r>
    </w:p>
    <w:p w14:paraId="50E00C02" w14:textId="5A1F5EDE" w:rsidR="007C150F" w:rsidRPr="00156A8F" w:rsidRDefault="007C150F" w:rsidP="002C740C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Gl"/>
          <w:b w:val="0"/>
          <w:bCs w:val="0"/>
          <w:color w:val="000000"/>
        </w:rPr>
      </w:pPr>
      <w:r w:rsidRPr="00156A8F">
        <w:rPr>
          <w:color w:val="000000"/>
        </w:rPr>
        <w:t xml:space="preserve">Yaz </w:t>
      </w:r>
      <w:r w:rsidR="00D26737" w:rsidRPr="00156A8F">
        <w:rPr>
          <w:color w:val="000000"/>
        </w:rPr>
        <w:t>Okulu</w:t>
      </w:r>
      <w:r w:rsidRPr="00156A8F">
        <w:rPr>
          <w:color w:val="000000"/>
        </w:rPr>
        <w:t>:</w:t>
      </w:r>
      <w:r w:rsidR="00616F5C" w:rsidRPr="00156A8F">
        <w:rPr>
          <w:color w:val="000000"/>
        </w:rPr>
        <w:t xml:space="preserve"> </w:t>
      </w:r>
      <w:r w:rsidR="00166567" w:rsidRPr="00156A8F">
        <w:rPr>
          <w:color w:val="000000"/>
        </w:rPr>
        <w:t>Güz ve Bahar yarıyılları dışında kalan yaz ayları içerisinde uygulanan eğitim-öğretim programı</w:t>
      </w:r>
      <w:r w:rsidR="008B7B0B" w:rsidRPr="00156A8F">
        <w:rPr>
          <w:color w:val="000000"/>
        </w:rPr>
        <w:t>nı</w:t>
      </w:r>
      <w:r w:rsidR="004A24EA" w:rsidRPr="00156A8F">
        <w:rPr>
          <w:color w:val="000000"/>
        </w:rPr>
        <w:t xml:space="preserve"> </w:t>
      </w:r>
      <w:r w:rsidR="00857643" w:rsidRPr="00156A8F">
        <w:rPr>
          <w:rStyle w:val="Gl"/>
          <w:b w:val="0"/>
          <w:bCs w:val="0"/>
          <w:color w:val="000000"/>
        </w:rPr>
        <w:t>i</w:t>
      </w:r>
      <w:r w:rsidR="00166567" w:rsidRPr="00156A8F">
        <w:rPr>
          <w:rStyle w:val="Gl"/>
          <w:b w:val="0"/>
          <w:bCs w:val="0"/>
          <w:color w:val="000000"/>
        </w:rPr>
        <w:t>fade eder.</w:t>
      </w:r>
    </w:p>
    <w:p w14:paraId="3E397CF2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b w:val="0"/>
          <w:bCs w:val="0"/>
          <w:color w:val="000000"/>
        </w:rPr>
      </w:pPr>
    </w:p>
    <w:p w14:paraId="3E7B300C" w14:textId="77777777" w:rsidR="00984ED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İKİNCİ BÖLÜM</w:t>
      </w:r>
    </w:p>
    <w:p w14:paraId="16EF17ED" w14:textId="4D44DFD6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 xml:space="preserve">Yaz </w:t>
      </w:r>
      <w:r w:rsidR="00D26737" w:rsidRPr="00156A8F">
        <w:rPr>
          <w:rStyle w:val="Gl"/>
          <w:color w:val="000000"/>
        </w:rPr>
        <w:t>Okulunun</w:t>
      </w:r>
      <w:r w:rsidRPr="00156A8F">
        <w:rPr>
          <w:rStyle w:val="Gl"/>
          <w:color w:val="000000"/>
        </w:rPr>
        <w:t xml:space="preserve"> Esasları, Süresi ve </w:t>
      </w:r>
      <w:r w:rsidR="007C150F" w:rsidRPr="00156A8F">
        <w:rPr>
          <w:rStyle w:val="Gl"/>
          <w:color w:val="000000"/>
        </w:rPr>
        <w:t xml:space="preserve">Eğitim </w:t>
      </w:r>
      <w:r w:rsidRPr="00156A8F">
        <w:rPr>
          <w:rStyle w:val="Gl"/>
          <w:color w:val="000000"/>
        </w:rPr>
        <w:t>Ücretler</w:t>
      </w:r>
      <w:r w:rsidR="00252516" w:rsidRPr="00156A8F">
        <w:rPr>
          <w:rStyle w:val="Gl"/>
          <w:color w:val="000000"/>
        </w:rPr>
        <w:t>i</w:t>
      </w:r>
    </w:p>
    <w:p w14:paraId="6D759139" w14:textId="77777777" w:rsidR="00166567" w:rsidRPr="00156A8F" w:rsidRDefault="00166567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2512567" w14:textId="6523383C" w:rsidR="00BE51C0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 xml:space="preserve">Yaz </w:t>
      </w:r>
      <w:r w:rsidR="00D26737" w:rsidRPr="00156A8F">
        <w:rPr>
          <w:rStyle w:val="Gl"/>
          <w:color w:val="000000"/>
        </w:rPr>
        <w:t>Okulunun</w:t>
      </w:r>
      <w:r w:rsidRPr="00156A8F">
        <w:rPr>
          <w:rStyle w:val="Gl"/>
          <w:color w:val="000000"/>
        </w:rPr>
        <w:t xml:space="preserve"> </w:t>
      </w:r>
      <w:r w:rsidR="00166567" w:rsidRPr="00156A8F">
        <w:rPr>
          <w:rStyle w:val="Gl"/>
          <w:color w:val="000000"/>
        </w:rPr>
        <w:t>Esasları</w:t>
      </w:r>
    </w:p>
    <w:p w14:paraId="0E14B743" w14:textId="515CF0F1" w:rsidR="008B7B0B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 xml:space="preserve">MADDE </w:t>
      </w:r>
      <w:r w:rsidR="00166567" w:rsidRPr="00156A8F">
        <w:rPr>
          <w:rStyle w:val="Gl"/>
          <w:color w:val="000000"/>
        </w:rPr>
        <w:t>5</w:t>
      </w:r>
      <w:r w:rsidRPr="00156A8F">
        <w:rPr>
          <w:rStyle w:val="Gl"/>
          <w:color w:val="000000"/>
        </w:rPr>
        <w:t xml:space="preserve"> –</w:t>
      </w:r>
      <w:r w:rsidRPr="00156A8F">
        <w:rPr>
          <w:color w:val="000000"/>
        </w:rPr>
        <w:t xml:space="preserve"> (1) Yaz </w:t>
      </w:r>
      <w:r w:rsidR="00D26737" w:rsidRPr="00156A8F">
        <w:rPr>
          <w:color w:val="000000"/>
        </w:rPr>
        <w:t>okulu</w:t>
      </w:r>
      <w:r w:rsidRPr="00156A8F">
        <w:rPr>
          <w:color w:val="000000"/>
        </w:rPr>
        <w:t>, bir eğitim öğretim yılının normal iki yarıyılının dışında kalan ve yaz aylar</w:t>
      </w:r>
      <w:r w:rsidR="0082455D" w:rsidRPr="00156A8F">
        <w:rPr>
          <w:color w:val="000000"/>
        </w:rPr>
        <w:t>ı</w:t>
      </w:r>
      <w:r w:rsidRPr="00156A8F">
        <w:rPr>
          <w:color w:val="000000"/>
        </w:rPr>
        <w:t xml:space="preserve"> içinde uygulanan eğitim programıdır.</w:t>
      </w:r>
      <w:r w:rsidR="008B7B0B" w:rsidRPr="00156A8F">
        <w:rPr>
          <w:color w:val="000000"/>
        </w:rPr>
        <w:t xml:space="preserve"> Aynı öğretim yılına ait üçüncü bir yarıyıl değildir.</w:t>
      </w:r>
    </w:p>
    <w:p w14:paraId="4BC74CD2" w14:textId="10A89BD4" w:rsidR="00BE51C0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(2) Yaz </w:t>
      </w:r>
      <w:r w:rsidR="00D26737" w:rsidRPr="00156A8F">
        <w:rPr>
          <w:color w:val="000000"/>
        </w:rPr>
        <w:t>okulu</w:t>
      </w:r>
      <w:r w:rsidRPr="00156A8F">
        <w:rPr>
          <w:color w:val="000000"/>
        </w:rPr>
        <w:t xml:space="preserve"> isteğe bağlı </w:t>
      </w:r>
      <w:r w:rsidR="00166567" w:rsidRPr="00156A8F">
        <w:rPr>
          <w:color w:val="000000"/>
        </w:rPr>
        <w:t xml:space="preserve">olarak </w:t>
      </w:r>
      <w:r w:rsidRPr="00156A8F">
        <w:rPr>
          <w:color w:val="000000"/>
        </w:rPr>
        <w:t>açılabilir.</w:t>
      </w:r>
    </w:p>
    <w:p w14:paraId="37DAF912" w14:textId="356B098B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(3)</w:t>
      </w:r>
      <w:r w:rsidR="00315365" w:rsidRPr="00156A8F">
        <w:rPr>
          <w:color w:val="000000"/>
        </w:rPr>
        <w:t xml:space="preserve"> </w:t>
      </w:r>
      <w:r w:rsidRPr="00156A8F">
        <w:rPr>
          <w:color w:val="000000"/>
        </w:rPr>
        <w:t xml:space="preserve">Yaz </w:t>
      </w:r>
      <w:r w:rsidR="00D26737" w:rsidRPr="00156A8F">
        <w:rPr>
          <w:color w:val="000000"/>
        </w:rPr>
        <w:t>okulu</w:t>
      </w:r>
      <w:r w:rsidRPr="00156A8F">
        <w:rPr>
          <w:color w:val="000000"/>
        </w:rPr>
        <w:t xml:space="preserve"> açılması ile ilgili esaslar Senato tarafından belirlenir.</w:t>
      </w:r>
    </w:p>
    <w:p w14:paraId="6B590C44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2388171" w14:textId="2E08F400" w:rsidR="00984ED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</w:rPr>
      </w:pPr>
      <w:r w:rsidRPr="00156A8F">
        <w:rPr>
          <w:rStyle w:val="Gl"/>
        </w:rPr>
        <w:lastRenderedPageBreak/>
        <w:t xml:space="preserve">Yaz </w:t>
      </w:r>
      <w:r w:rsidR="00D26737" w:rsidRPr="00156A8F">
        <w:rPr>
          <w:rStyle w:val="Gl"/>
        </w:rPr>
        <w:t>Okulunun</w:t>
      </w:r>
      <w:r w:rsidRPr="00156A8F">
        <w:rPr>
          <w:rStyle w:val="Gl"/>
        </w:rPr>
        <w:t xml:space="preserve"> Süresi</w:t>
      </w:r>
    </w:p>
    <w:p w14:paraId="5CCAA5E3" w14:textId="78289226" w:rsidR="00984ED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 xml:space="preserve">MADDE </w:t>
      </w:r>
      <w:r w:rsidR="002C740C" w:rsidRPr="00156A8F">
        <w:rPr>
          <w:rStyle w:val="Gl"/>
          <w:color w:val="000000"/>
        </w:rPr>
        <w:t>6</w:t>
      </w:r>
      <w:r w:rsidRPr="00156A8F">
        <w:rPr>
          <w:rStyle w:val="Gl"/>
          <w:color w:val="000000"/>
        </w:rPr>
        <w:t xml:space="preserve"> –</w:t>
      </w:r>
      <w:r w:rsidRPr="00156A8F">
        <w:rPr>
          <w:color w:val="000000"/>
        </w:rPr>
        <w:t xml:space="preserve"> (1) Yaz </w:t>
      </w:r>
      <w:r w:rsidR="00D26737" w:rsidRPr="00156A8F">
        <w:rPr>
          <w:color w:val="000000"/>
        </w:rPr>
        <w:t>okulu</w:t>
      </w:r>
      <w:r w:rsidRPr="00156A8F">
        <w:rPr>
          <w:color w:val="000000"/>
        </w:rPr>
        <w:t xml:space="preserve"> takvimi Senato tarafından belirlenir ve akademik takvimde ilan edilir.</w:t>
      </w:r>
    </w:p>
    <w:p w14:paraId="654AED7F" w14:textId="713CCE33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(2) </w:t>
      </w:r>
      <w:r w:rsidR="00D26737" w:rsidRPr="00156A8F">
        <w:rPr>
          <w:color w:val="000000"/>
        </w:rPr>
        <w:t>Yaz okulu ders dönemi ve bunu takip eden sınav döneminden oluşur. Yaz okulunda açılan bir dersin toplam saati, o dersin ilgili yarıyıldaki toplam saatine eşittir. Yaz okulunun süresi ders ve sınav dönemi olmak üzere azami sekiz haftadır.</w:t>
      </w:r>
    </w:p>
    <w:p w14:paraId="068620E5" w14:textId="6AA731EF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(3)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geçen süre normal eğitim öğretim süresinden sayılmaz.</w:t>
      </w:r>
    </w:p>
    <w:p w14:paraId="62A8990D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90479D6" w14:textId="29247D7E" w:rsidR="00651CBF" w:rsidRPr="00156A8F" w:rsidRDefault="004F6704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</w:rPr>
      </w:pPr>
      <w:r w:rsidRPr="00156A8F">
        <w:rPr>
          <w:rStyle w:val="Gl"/>
        </w:rPr>
        <w:t xml:space="preserve">Yaz </w:t>
      </w:r>
      <w:r w:rsidR="00D26737" w:rsidRPr="00156A8F">
        <w:rPr>
          <w:rStyle w:val="Gl"/>
        </w:rPr>
        <w:t>Okulu</w:t>
      </w:r>
      <w:r w:rsidRPr="00156A8F">
        <w:rPr>
          <w:rStyle w:val="Gl"/>
        </w:rPr>
        <w:t xml:space="preserve"> </w:t>
      </w:r>
      <w:r w:rsidR="0092071F" w:rsidRPr="00156A8F">
        <w:rPr>
          <w:rStyle w:val="Gl"/>
        </w:rPr>
        <w:t>Ücretler</w:t>
      </w:r>
      <w:r w:rsidRPr="00156A8F">
        <w:rPr>
          <w:rStyle w:val="Gl"/>
        </w:rPr>
        <w:t>i</w:t>
      </w:r>
    </w:p>
    <w:p w14:paraId="3BC2F915" w14:textId="4ADA3492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 xml:space="preserve">MADDE </w:t>
      </w:r>
      <w:r w:rsidR="002C740C" w:rsidRPr="00156A8F">
        <w:rPr>
          <w:rStyle w:val="Gl"/>
          <w:color w:val="000000"/>
        </w:rPr>
        <w:t>7</w:t>
      </w:r>
      <w:r w:rsidRPr="00156A8F">
        <w:rPr>
          <w:rStyle w:val="Gl"/>
          <w:color w:val="000000"/>
        </w:rPr>
        <w:t xml:space="preserve"> –</w:t>
      </w:r>
      <w:r w:rsidRPr="00156A8F">
        <w:rPr>
          <w:color w:val="000000"/>
        </w:rPr>
        <w:t xml:space="preserve"> (1)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öğrencilerden alınacak ücretler derslerin </w:t>
      </w:r>
      <w:r w:rsidR="00A64158" w:rsidRPr="00156A8F">
        <w:rPr>
          <w:color w:val="000000"/>
        </w:rPr>
        <w:t>AKTS</w:t>
      </w:r>
      <w:r w:rsidR="00B67A3E" w:rsidRPr="00156A8F">
        <w:rPr>
          <w:color w:val="000000"/>
        </w:rPr>
        <w:t xml:space="preserve"> </w:t>
      </w:r>
      <w:r w:rsidRPr="00156A8F">
        <w:rPr>
          <w:color w:val="000000"/>
        </w:rPr>
        <w:t>yüküne göre Mütevelli Heyeti tarafından belirlenir ve kayıt esnasında öğrencilerden tahsil edilir.</w:t>
      </w:r>
    </w:p>
    <w:p w14:paraId="41DA7BA9" w14:textId="0869AD6E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(2) Üniversitenin burslu kontenjanlarında öğrenim görmekte olan öğrencilerin yaz okulunda ders almaları halinde mevcut bursları geçerli sayılmaz</w:t>
      </w:r>
      <w:r w:rsidR="004F6704" w:rsidRPr="00156A8F">
        <w:rPr>
          <w:color w:val="000000"/>
        </w:rPr>
        <w:t xml:space="preserve"> ve ders ücreti öderler</w:t>
      </w:r>
      <w:r w:rsidRPr="00156A8F">
        <w:rPr>
          <w:color w:val="000000"/>
        </w:rPr>
        <w:t>.</w:t>
      </w:r>
    </w:p>
    <w:p w14:paraId="75C6E4D9" w14:textId="7641ECC5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</w:t>
      </w:r>
      <w:r w:rsidR="00651CBF" w:rsidRPr="00156A8F">
        <w:rPr>
          <w:color w:val="000000"/>
        </w:rPr>
        <w:t>3</w:t>
      </w:r>
      <w:r w:rsidRPr="00156A8F">
        <w:rPr>
          <w:color w:val="000000"/>
        </w:rPr>
        <w:t xml:space="preserve">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açılan bir derse kayıt yaptırdığı halde devam etmeyen veya başarısız olan öğrencinin ücreti iade edilmez.</w:t>
      </w:r>
    </w:p>
    <w:p w14:paraId="6A464C98" w14:textId="7F726B8D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</w:t>
      </w:r>
      <w:r w:rsidR="00651CBF" w:rsidRPr="00156A8F">
        <w:rPr>
          <w:color w:val="000000"/>
        </w:rPr>
        <w:t>4</w:t>
      </w:r>
      <w:r w:rsidRPr="00156A8F">
        <w:rPr>
          <w:color w:val="000000"/>
        </w:rPr>
        <w:t xml:space="preserve">) </w:t>
      </w:r>
      <w:r w:rsidR="004F6704" w:rsidRPr="00156A8F">
        <w:rPr>
          <w:color w:val="000000"/>
        </w:rPr>
        <w:t xml:space="preserve">Yaz </w:t>
      </w:r>
      <w:r w:rsidR="00D26737" w:rsidRPr="00156A8F">
        <w:rPr>
          <w:color w:val="000000"/>
        </w:rPr>
        <w:t>okulunda</w:t>
      </w:r>
      <w:r w:rsidR="004F6704" w:rsidRPr="00156A8F">
        <w:rPr>
          <w:color w:val="000000"/>
        </w:rPr>
        <w:t xml:space="preserve"> kayıt yaptırılan d</w:t>
      </w:r>
      <w:r w:rsidRPr="00156A8F">
        <w:rPr>
          <w:color w:val="000000"/>
        </w:rPr>
        <w:t>ersin</w:t>
      </w:r>
      <w:r w:rsidR="004F6704" w:rsidRPr="00156A8F">
        <w:rPr>
          <w:color w:val="000000"/>
        </w:rPr>
        <w:t xml:space="preserve">/derslerin </w:t>
      </w:r>
      <w:r w:rsidRPr="00156A8F">
        <w:rPr>
          <w:color w:val="000000"/>
        </w:rPr>
        <w:t>açılmaması halinde öğrencinin yatırdığı ders kayıt ücreti iade edilir.</w:t>
      </w:r>
    </w:p>
    <w:p w14:paraId="25F5557C" w14:textId="77777777" w:rsidR="004F6704" w:rsidRPr="00156A8F" w:rsidRDefault="004F6704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4FDD4FF6" w14:textId="77777777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ÜÇÜNCÜ BÖLÜM</w:t>
      </w:r>
    </w:p>
    <w:p w14:paraId="78516901" w14:textId="77777777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Açılacak Dersler, Ders Yükleri ve Kayıtlara İlişkin Esaslar</w:t>
      </w:r>
    </w:p>
    <w:p w14:paraId="663646FE" w14:textId="77777777" w:rsidR="004F6704" w:rsidRPr="00156A8F" w:rsidRDefault="004F6704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4B4E7363" w14:textId="77777777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Açılacak Dersler</w:t>
      </w:r>
    </w:p>
    <w:p w14:paraId="1BAD7323" w14:textId="22921856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 xml:space="preserve">MADDE </w:t>
      </w:r>
      <w:r w:rsidR="002C740C" w:rsidRPr="00156A8F">
        <w:rPr>
          <w:rStyle w:val="Gl"/>
          <w:color w:val="000000"/>
        </w:rPr>
        <w:t xml:space="preserve">8 </w:t>
      </w:r>
      <w:r w:rsidRPr="00156A8F">
        <w:rPr>
          <w:rStyle w:val="Gl"/>
          <w:color w:val="000000"/>
        </w:rPr>
        <w:t>–</w:t>
      </w:r>
      <w:r w:rsidR="00552C62" w:rsidRPr="00156A8F">
        <w:rPr>
          <w:rStyle w:val="Gl"/>
          <w:color w:val="000000"/>
        </w:rPr>
        <w:t xml:space="preserve"> </w:t>
      </w:r>
      <w:r w:rsidRPr="00156A8F">
        <w:rPr>
          <w:color w:val="000000"/>
        </w:rPr>
        <w:t xml:space="preserve">(1) Yaz </w:t>
      </w:r>
      <w:r w:rsidR="00D26737" w:rsidRPr="00156A8F">
        <w:rPr>
          <w:color w:val="000000"/>
        </w:rPr>
        <w:t>okulunda</w:t>
      </w:r>
      <w:r w:rsidR="004F6704" w:rsidRPr="00156A8F">
        <w:rPr>
          <w:color w:val="000000"/>
        </w:rPr>
        <w:t xml:space="preserve"> </w:t>
      </w:r>
      <w:r w:rsidRPr="00156A8F">
        <w:rPr>
          <w:color w:val="000000"/>
        </w:rPr>
        <w:t>açılacak derslere kayıt yaptırmak öğrencinin isteğine bağlıdır.</w:t>
      </w:r>
    </w:p>
    <w:p w14:paraId="6826B4D8" w14:textId="15CC187F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(2)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açılacak dersler fakülte</w:t>
      </w:r>
      <w:r w:rsidR="004F6704" w:rsidRPr="00156A8F">
        <w:rPr>
          <w:color w:val="000000"/>
        </w:rPr>
        <w:t>, enstitü</w:t>
      </w:r>
      <w:r w:rsidR="00D26737" w:rsidRPr="00156A8F">
        <w:rPr>
          <w:color w:val="000000"/>
        </w:rPr>
        <w:t xml:space="preserve"> </w:t>
      </w:r>
      <w:r w:rsidRPr="00156A8F">
        <w:rPr>
          <w:color w:val="000000"/>
        </w:rPr>
        <w:t>ve meslek yüksekokul</w:t>
      </w:r>
      <w:r w:rsidR="00031EAE" w:rsidRPr="00156A8F">
        <w:rPr>
          <w:color w:val="000000"/>
        </w:rPr>
        <w:t xml:space="preserve">u </w:t>
      </w:r>
      <w:r w:rsidRPr="00156A8F">
        <w:rPr>
          <w:color w:val="000000"/>
        </w:rPr>
        <w:t xml:space="preserve">kurullarınca belirlenir ve Öğrenci İşleri </w:t>
      </w:r>
      <w:r w:rsidR="001F044E" w:rsidRPr="00156A8F">
        <w:rPr>
          <w:bCs/>
          <w:color w:val="000000"/>
        </w:rPr>
        <w:t>Daire Başkanlığı</w:t>
      </w:r>
      <w:r w:rsidRPr="00156A8F">
        <w:rPr>
          <w:color w:val="000000"/>
        </w:rPr>
        <w:t xml:space="preserve"> tarafından ilan edilir.</w:t>
      </w:r>
    </w:p>
    <w:p w14:paraId="2FF4A5FA" w14:textId="7BF84C30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(3)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bir dersin açılabilmesi için o derse en az</w:t>
      </w:r>
      <w:r w:rsidR="00651CBF" w:rsidRPr="00156A8F">
        <w:rPr>
          <w:color w:val="000000"/>
        </w:rPr>
        <w:t xml:space="preserve"> </w:t>
      </w:r>
      <w:r w:rsidR="00923ACC" w:rsidRPr="00156A8F">
        <w:rPr>
          <w:color w:val="000000"/>
        </w:rPr>
        <w:t>8</w:t>
      </w:r>
      <w:r w:rsidR="00252516" w:rsidRPr="00156A8F">
        <w:rPr>
          <w:color w:val="000000"/>
        </w:rPr>
        <w:t xml:space="preserve"> (</w:t>
      </w:r>
      <w:r w:rsidR="00923ACC" w:rsidRPr="00156A8F">
        <w:rPr>
          <w:color w:val="000000"/>
        </w:rPr>
        <w:t>sekiz</w:t>
      </w:r>
      <w:r w:rsidR="00252516" w:rsidRPr="00156A8F">
        <w:rPr>
          <w:color w:val="000000"/>
        </w:rPr>
        <w:t xml:space="preserve">) </w:t>
      </w:r>
      <w:r w:rsidRPr="00156A8F">
        <w:rPr>
          <w:color w:val="000000"/>
        </w:rPr>
        <w:t>öğrencinin kayıt yaptırmış olması gerekir. Bir derse kesin kayıt yaptıran öğrenci sayısı</w:t>
      </w:r>
      <w:r w:rsidR="00552C62" w:rsidRPr="00156A8F">
        <w:rPr>
          <w:color w:val="000000"/>
        </w:rPr>
        <w:t>nın</w:t>
      </w:r>
      <w:r w:rsidRPr="00156A8F">
        <w:rPr>
          <w:color w:val="000000"/>
        </w:rPr>
        <w:t xml:space="preserve"> belirtilen sayıdan az </w:t>
      </w:r>
      <w:r w:rsidR="004F6704" w:rsidRPr="00156A8F">
        <w:rPr>
          <w:color w:val="000000"/>
        </w:rPr>
        <w:t xml:space="preserve">olması durumunda </w:t>
      </w:r>
      <w:r w:rsidRPr="00156A8F">
        <w:rPr>
          <w:color w:val="000000"/>
        </w:rPr>
        <w:t xml:space="preserve">bu dersin açılıp açılmama kararı, </w:t>
      </w:r>
      <w:r w:rsidR="004F6704" w:rsidRPr="00156A8F">
        <w:rPr>
          <w:color w:val="000000"/>
        </w:rPr>
        <w:t xml:space="preserve">dersi açan birimin </w:t>
      </w:r>
      <w:r w:rsidRPr="00156A8F">
        <w:rPr>
          <w:color w:val="000000"/>
        </w:rPr>
        <w:t>yönetim kurulu</w:t>
      </w:r>
      <w:r w:rsidR="00552C62" w:rsidRPr="00156A8F">
        <w:rPr>
          <w:color w:val="000000"/>
        </w:rPr>
        <w:t xml:space="preserve"> ve </w:t>
      </w:r>
      <w:r w:rsidRPr="00156A8F">
        <w:rPr>
          <w:color w:val="000000"/>
        </w:rPr>
        <w:t>Senatonun uygun görüşü alınarak verilir.</w:t>
      </w:r>
    </w:p>
    <w:p w14:paraId="579023B0" w14:textId="02541336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(4) Yaz </w:t>
      </w:r>
      <w:r w:rsidR="00D26737" w:rsidRPr="00156A8F">
        <w:rPr>
          <w:color w:val="000000"/>
        </w:rPr>
        <w:t>okulunda</w:t>
      </w:r>
      <w:r w:rsidR="004F6704" w:rsidRPr="00156A8F">
        <w:rPr>
          <w:color w:val="000000"/>
        </w:rPr>
        <w:t xml:space="preserve"> kesin </w:t>
      </w:r>
      <w:r w:rsidRPr="00156A8F">
        <w:rPr>
          <w:color w:val="000000"/>
        </w:rPr>
        <w:t xml:space="preserve">kayıt süresi sonunda yeterli </w:t>
      </w:r>
      <w:r w:rsidR="003E7B5B" w:rsidRPr="00156A8F">
        <w:rPr>
          <w:color w:val="000000"/>
        </w:rPr>
        <w:t xml:space="preserve">sayıda </w:t>
      </w:r>
      <w:r w:rsidRPr="00156A8F">
        <w:rPr>
          <w:color w:val="000000"/>
        </w:rPr>
        <w:t>öğrenci</w:t>
      </w:r>
      <w:r w:rsidR="003E7B5B" w:rsidRPr="00156A8F">
        <w:rPr>
          <w:color w:val="000000"/>
        </w:rPr>
        <w:t>nin kayıt yaptırmadığı</w:t>
      </w:r>
      <w:r w:rsidRPr="00156A8F">
        <w:rPr>
          <w:color w:val="000000"/>
        </w:rPr>
        <w:t xml:space="preserve"> dersler açılmaz.</w:t>
      </w:r>
      <w:r w:rsidR="00651CBF" w:rsidRPr="00156A8F">
        <w:rPr>
          <w:color w:val="000000"/>
        </w:rPr>
        <w:t xml:space="preserve"> </w:t>
      </w:r>
    </w:p>
    <w:p w14:paraId="4FB5F5CC" w14:textId="5EBEB303" w:rsidR="00651CB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(5)</w:t>
      </w:r>
      <w:r w:rsidR="00A64158" w:rsidRPr="00156A8F">
        <w:rPr>
          <w:color w:val="000000"/>
        </w:rPr>
        <w:t xml:space="preserve"> Ö</w:t>
      </w:r>
      <w:r w:rsidRPr="00156A8F">
        <w:rPr>
          <w:color w:val="000000"/>
        </w:rPr>
        <w:t>n lisans</w:t>
      </w:r>
      <w:r w:rsidR="003E7B5B" w:rsidRPr="00156A8F">
        <w:rPr>
          <w:color w:val="000000"/>
        </w:rPr>
        <w:t>,</w:t>
      </w:r>
      <w:r w:rsidRPr="00156A8F">
        <w:rPr>
          <w:color w:val="000000"/>
        </w:rPr>
        <w:t xml:space="preserve"> lisans </w:t>
      </w:r>
      <w:r w:rsidR="003E7B5B" w:rsidRPr="00156A8F">
        <w:rPr>
          <w:color w:val="000000"/>
        </w:rPr>
        <w:t xml:space="preserve">ve lisansüstü </w:t>
      </w:r>
      <w:r w:rsidRPr="00156A8F">
        <w:rPr>
          <w:color w:val="000000"/>
        </w:rPr>
        <w:t xml:space="preserve">programlarının müfredatlarında yer alan zorunlu dersler verilmeleri gereken yarıyıllarda açılır. Bu dersler yaz </w:t>
      </w:r>
      <w:r w:rsidR="00D26737" w:rsidRPr="00156A8F">
        <w:rPr>
          <w:color w:val="000000"/>
        </w:rPr>
        <w:t>okuluna</w:t>
      </w:r>
      <w:r w:rsidRPr="00156A8F">
        <w:rPr>
          <w:color w:val="000000"/>
        </w:rPr>
        <w:t xml:space="preserve"> ertelenmez.</w:t>
      </w:r>
    </w:p>
    <w:p w14:paraId="12A36B4E" w14:textId="37CCC737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(6) Yaz </w:t>
      </w:r>
      <w:r w:rsidR="00D26737" w:rsidRPr="00156A8F">
        <w:rPr>
          <w:color w:val="000000"/>
        </w:rPr>
        <w:t>o</w:t>
      </w:r>
      <w:r w:rsidRPr="00156A8F">
        <w:rPr>
          <w:color w:val="000000"/>
        </w:rPr>
        <w:t xml:space="preserve">kulunda açılan derslerin devam, </w:t>
      </w:r>
      <w:r w:rsidR="00C81D97" w:rsidRPr="00156A8F">
        <w:rPr>
          <w:color w:val="000000"/>
        </w:rPr>
        <w:t xml:space="preserve">yarıyıl içi ve yarıyıl sonu sınavları </w:t>
      </w:r>
      <w:r w:rsidRPr="00156A8F">
        <w:rPr>
          <w:color w:val="000000"/>
        </w:rPr>
        <w:t xml:space="preserve">ve </w:t>
      </w:r>
      <w:r w:rsidR="00C81D97" w:rsidRPr="00156A8F">
        <w:rPr>
          <w:color w:val="000000"/>
        </w:rPr>
        <w:t xml:space="preserve">ölçme değerlendirme </w:t>
      </w:r>
      <w:r w:rsidRPr="00156A8F">
        <w:rPr>
          <w:color w:val="000000"/>
        </w:rPr>
        <w:t>ile ilgili hususlar</w:t>
      </w:r>
      <w:r w:rsidR="00C81D97" w:rsidRPr="00156A8F">
        <w:rPr>
          <w:color w:val="000000"/>
        </w:rPr>
        <w:t>ı</w:t>
      </w:r>
      <w:r w:rsidRPr="00156A8F">
        <w:rPr>
          <w:color w:val="000000"/>
        </w:rPr>
        <w:t xml:space="preserve">, </w:t>
      </w:r>
      <w:r w:rsidR="00651CBF" w:rsidRPr="00156A8F">
        <w:rPr>
          <w:color w:val="000000"/>
        </w:rPr>
        <w:t>Fenerbahçe Üniversitesi</w:t>
      </w:r>
      <w:r w:rsidRPr="00156A8F">
        <w:rPr>
          <w:color w:val="000000"/>
        </w:rPr>
        <w:t xml:space="preserve"> </w:t>
      </w:r>
      <w:r w:rsidR="00C81D97" w:rsidRPr="00156A8F">
        <w:rPr>
          <w:color w:val="000000"/>
        </w:rPr>
        <w:t xml:space="preserve">Ön Lisans ve </w:t>
      </w:r>
      <w:r w:rsidRPr="00156A8F">
        <w:rPr>
          <w:color w:val="000000"/>
        </w:rPr>
        <w:t>Lisans</w:t>
      </w:r>
      <w:r w:rsidR="003E7B5B" w:rsidRPr="00156A8F">
        <w:rPr>
          <w:color w:val="000000"/>
        </w:rPr>
        <w:t xml:space="preserve"> </w:t>
      </w:r>
      <w:r w:rsidRPr="00156A8F">
        <w:rPr>
          <w:color w:val="000000"/>
        </w:rPr>
        <w:t>Eğitim</w:t>
      </w:r>
      <w:r w:rsidR="00252516" w:rsidRPr="00156A8F">
        <w:rPr>
          <w:color w:val="000000"/>
        </w:rPr>
        <w:t>-</w:t>
      </w:r>
      <w:r w:rsidRPr="00156A8F">
        <w:rPr>
          <w:color w:val="000000"/>
        </w:rPr>
        <w:t>Öğretim Yönetmeli</w:t>
      </w:r>
      <w:r w:rsidR="002C740C" w:rsidRPr="00156A8F">
        <w:rPr>
          <w:color w:val="000000"/>
        </w:rPr>
        <w:t>ği ile</w:t>
      </w:r>
      <w:r w:rsidR="00071995" w:rsidRPr="00156A8F">
        <w:rPr>
          <w:color w:val="000000"/>
        </w:rPr>
        <w:t xml:space="preserve"> Fenerbahçe Üniversitesi Lisansüstü Eğitim ve Öğretim Yönetmeli</w:t>
      </w:r>
      <w:r w:rsidR="002C740C" w:rsidRPr="00156A8F">
        <w:rPr>
          <w:color w:val="000000"/>
        </w:rPr>
        <w:t>ğinde</w:t>
      </w:r>
      <w:r w:rsidR="00071995" w:rsidRPr="00156A8F">
        <w:rPr>
          <w:color w:val="000000"/>
        </w:rPr>
        <w:t xml:space="preserve"> </w:t>
      </w:r>
      <w:r w:rsidRPr="00156A8F">
        <w:rPr>
          <w:color w:val="000000"/>
        </w:rPr>
        <w:t xml:space="preserve">belirtilen </w:t>
      </w:r>
      <w:r w:rsidR="002C740C" w:rsidRPr="00156A8F">
        <w:rPr>
          <w:color w:val="000000"/>
        </w:rPr>
        <w:t>usul ve esaslara göre</w:t>
      </w:r>
      <w:r w:rsidRPr="00156A8F">
        <w:rPr>
          <w:color w:val="000000"/>
        </w:rPr>
        <w:t xml:space="preserve"> yapılır.</w:t>
      </w:r>
    </w:p>
    <w:p w14:paraId="2DD46513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</w:p>
    <w:p w14:paraId="48364FE3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Ders Yükü</w:t>
      </w:r>
    </w:p>
    <w:p w14:paraId="66A383F7" w14:textId="6C07A418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 xml:space="preserve">MADDE </w:t>
      </w:r>
      <w:r w:rsidR="002C740C" w:rsidRPr="00156A8F">
        <w:rPr>
          <w:rStyle w:val="Gl"/>
          <w:color w:val="000000"/>
        </w:rPr>
        <w:t>9</w:t>
      </w:r>
      <w:r w:rsidRPr="00156A8F">
        <w:rPr>
          <w:rStyle w:val="Gl"/>
          <w:color w:val="000000"/>
        </w:rPr>
        <w:t xml:space="preserve"> –</w:t>
      </w:r>
      <w:r w:rsidR="00997082" w:rsidRPr="00156A8F">
        <w:rPr>
          <w:rStyle w:val="Gl"/>
          <w:color w:val="000000"/>
        </w:rPr>
        <w:t xml:space="preserve"> </w:t>
      </w:r>
      <w:r w:rsidRPr="00156A8F">
        <w:rPr>
          <w:color w:val="000000"/>
        </w:rPr>
        <w:t xml:space="preserve">(1)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açılan </w:t>
      </w:r>
      <w:r w:rsidR="00505AA3" w:rsidRPr="00156A8F">
        <w:rPr>
          <w:color w:val="000000"/>
        </w:rPr>
        <w:t xml:space="preserve">bir dersin </w:t>
      </w:r>
      <w:r w:rsidRPr="00156A8F">
        <w:rPr>
          <w:color w:val="000000"/>
        </w:rPr>
        <w:t xml:space="preserve">yükü, üniversitenin ilgili öğretim planında </w:t>
      </w:r>
      <w:r w:rsidR="00505AA3" w:rsidRPr="00156A8F">
        <w:rPr>
          <w:color w:val="000000"/>
        </w:rPr>
        <w:t xml:space="preserve">o </w:t>
      </w:r>
      <w:r w:rsidRPr="00156A8F">
        <w:rPr>
          <w:color w:val="000000"/>
        </w:rPr>
        <w:t xml:space="preserve">ders için tanımlanan </w:t>
      </w:r>
      <w:r w:rsidR="00505AA3" w:rsidRPr="00156A8F">
        <w:rPr>
          <w:color w:val="000000"/>
        </w:rPr>
        <w:t xml:space="preserve">yerel </w:t>
      </w:r>
      <w:r w:rsidRPr="00156A8F">
        <w:rPr>
          <w:color w:val="000000"/>
        </w:rPr>
        <w:t>kredi</w:t>
      </w:r>
      <w:r w:rsidR="00505AA3" w:rsidRPr="00156A8F">
        <w:rPr>
          <w:color w:val="000000"/>
        </w:rPr>
        <w:t xml:space="preserve"> yükü ve AKTS değeri </w:t>
      </w:r>
      <w:r w:rsidRPr="00156A8F">
        <w:rPr>
          <w:color w:val="000000"/>
        </w:rPr>
        <w:t>ile aynıdır.</w:t>
      </w:r>
    </w:p>
    <w:p w14:paraId="2A0A8608" w14:textId="721DE09F" w:rsidR="00997082" w:rsidRPr="00156A8F" w:rsidRDefault="00516F99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trike/>
          <w:color w:val="000000"/>
        </w:rPr>
      </w:pPr>
      <w:r w:rsidRPr="00156A8F">
        <w:rPr>
          <w:color w:val="000000"/>
        </w:rPr>
        <w:lastRenderedPageBreak/>
        <w:t xml:space="preserve">(2) </w:t>
      </w:r>
      <w:r w:rsidR="0092071F" w:rsidRPr="00156A8F">
        <w:rPr>
          <w:color w:val="000000"/>
        </w:rPr>
        <w:t xml:space="preserve">Yabancı </w:t>
      </w:r>
      <w:r w:rsidR="00505AA3" w:rsidRPr="00156A8F">
        <w:rPr>
          <w:color w:val="000000"/>
        </w:rPr>
        <w:t>d</w:t>
      </w:r>
      <w:r w:rsidR="0092071F" w:rsidRPr="00156A8F">
        <w:rPr>
          <w:color w:val="000000"/>
        </w:rPr>
        <w:t xml:space="preserve">il hazırlık sınıfları hariç, öğrencilerin </w:t>
      </w:r>
      <w:r w:rsidR="004708DA" w:rsidRPr="00156A8F">
        <w:rPr>
          <w:color w:val="000000"/>
        </w:rPr>
        <w:t>y</w:t>
      </w:r>
      <w:r w:rsidR="0092071F" w:rsidRPr="00156A8F">
        <w:rPr>
          <w:color w:val="000000"/>
        </w:rPr>
        <w:t xml:space="preserve">az </w:t>
      </w:r>
      <w:r w:rsidR="00D26737" w:rsidRPr="00156A8F">
        <w:rPr>
          <w:color w:val="000000"/>
        </w:rPr>
        <w:t>okulunda</w:t>
      </w:r>
      <w:r w:rsidR="004B37F4" w:rsidRPr="00156A8F">
        <w:rPr>
          <w:color w:val="000000"/>
        </w:rPr>
        <w:t xml:space="preserve"> bir yaz döneminde </w:t>
      </w:r>
      <w:r w:rsidR="0092071F" w:rsidRPr="00156A8F">
        <w:rPr>
          <w:color w:val="000000"/>
        </w:rPr>
        <w:t>alacağı</w:t>
      </w:r>
      <w:r w:rsidR="00505AA3" w:rsidRPr="00156A8F">
        <w:rPr>
          <w:color w:val="000000"/>
        </w:rPr>
        <w:t xml:space="preserve"> </w:t>
      </w:r>
      <w:r w:rsidR="0092071F" w:rsidRPr="00156A8F">
        <w:rPr>
          <w:color w:val="000000"/>
        </w:rPr>
        <w:t>derslerin toplamı</w:t>
      </w:r>
      <w:r w:rsidR="00B67A3E" w:rsidRPr="00156A8F">
        <w:rPr>
          <w:color w:val="000000"/>
        </w:rPr>
        <w:t xml:space="preserve"> </w:t>
      </w:r>
      <w:r w:rsidR="00252516" w:rsidRPr="00156A8F">
        <w:rPr>
          <w:color w:val="000000"/>
        </w:rPr>
        <w:t>1</w:t>
      </w:r>
      <w:r w:rsidR="00896FDD" w:rsidRPr="00156A8F">
        <w:rPr>
          <w:color w:val="000000"/>
        </w:rPr>
        <w:t>5</w:t>
      </w:r>
      <w:r w:rsidR="004245A1" w:rsidRPr="00156A8F">
        <w:rPr>
          <w:color w:val="000000"/>
        </w:rPr>
        <w:t xml:space="preserve"> </w:t>
      </w:r>
      <w:r w:rsidR="00361F95" w:rsidRPr="00156A8F">
        <w:rPr>
          <w:color w:val="000000"/>
        </w:rPr>
        <w:t>(on</w:t>
      </w:r>
      <w:r w:rsidR="004245A1" w:rsidRPr="00156A8F">
        <w:rPr>
          <w:color w:val="000000"/>
        </w:rPr>
        <w:t xml:space="preserve"> </w:t>
      </w:r>
      <w:r w:rsidR="00896FDD" w:rsidRPr="00156A8F">
        <w:rPr>
          <w:color w:val="000000"/>
        </w:rPr>
        <w:t>beş</w:t>
      </w:r>
      <w:r w:rsidR="00361F95" w:rsidRPr="00156A8F">
        <w:rPr>
          <w:color w:val="000000"/>
        </w:rPr>
        <w:t xml:space="preserve">) </w:t>
      </w:r>
      <w:r w:rsidR="00D644E6" w:rsidRPr="00156A8F">
        <w:rPr>
          <w:color w:val="000000"/>
        </w:rPr>
        <w:t>AKTS değerini</w:t>
      </w:r>
      <w:r w:rsidR="0092071F" w:rsidRPr="00156A8F">
        <w:rPr>
          <w:color w:val="000000"/>
        </w:rPr>
        <w:t xml:space="preserve"> geçemez.</w:t>
      </w:r>
      <w:r w:rsidR="00A64158" w:rsidRPr="00156A8F">
        <w:rPr>
          <w:color w:val="000000"/>
        </w:rPr>
        <w:t xml:space="preserve"> </w:t>
      </w:r>
      <w:r w:rsidR="00252516" w:rsidRPr="00156A8F">
        <w:rPr>
          <w:color w:val="000000"/>
        </w:rPr>
        <w:t xml:space="preserve">Ancak öğrencinin </w:t>
      </w:r>
      <w:r w:rsidR="00D26737" w:rsidRPr="00156A8F">
        <w:rPr>
          <w:color w:val="000000"/>
        </w:rPr>
        <w:t>y</w:t>
      </w:r>
      <w:r w:rsidR="00252516" w:rsidRPr="00156A8F">
        <w:rPr>
          <w:color w:val="000000"/>
        </w:rPr>
        <w:t xml:space="preserve">az </w:t>
      </w:r>
      <w:r w:rsidR="00D26737" w:rsidRPr="00156A8F">
        <w:rPr>
          <w:color w:val="000000"/>
        </w:rPr>
        <w:t>o</w:t>
      </w:r>
      <w:r w:rsidR="00252516" w:rsidRPr="00156A8F">
        <w:rPr>
          <w:color w:val="000000"/>
        </w:rPr>
        <w:t xml:space="preserve">kulunda alacağı tüm </w:t>
      </w:r>
      <w:r w:rsidR="00167D34" w:rsidRPr="00156A8F">
        <w:rPr>
          <w:color w:val="000000"/>
        </w:rPr>
        <w:t>derslerden başarılı</w:t>
      </w:r>
      <w:r w:rsidR="00896FDD" w:rsidRPr="00156A8F">
        <w:rPr>
          <w:color w:val="000000"/>
        </w:rPr>
        <w:t xml:space="preserve"> olması </w:t>
      </w:r>
      <w:r w:rsidR="00252516" w:rsidRPr="00156A8F">
        <w:rPr>
          <w:color w:val="000000"/>
        </w:rPr>
        <w:t>durumunda mezun</w:t>
      </w:r>
      <w:r w:rsidR="00505AA3" w:rsidRPr="00156A8F">
        <w:rPr>
          <w:color w:val="000000"/>
        </w:rPr>
        <w:t xml:space="preserve">iyeti </w:t>
      </w:r>
      <w:r w:rsidR="00252516" w:rsidRPr="00156A8F">
        <w:rPr>
          <w:color w:val="000000"/>
        </w:rPr>
        <w:t>söz</w:t>
      </w:r>
      <w:r w:rsidR="00631785" w:rsidRPr="00156A8F">
        <w:rPr>
          <w:color w:val="000000"/>
        </w:rPr>
        <w:t xml:space="preserve"> </w:t>
      </w:r>
      <w:r w:rsidR="00252516" w:rsidRPr="00156A8F">
        <w:rPr>
          <w:color w:val="000000"/>
        </w:rPr>
        <w:t>konusu ise</w:t>
      </w:r>
      <w:r w:rsidR="00071995" w:rsidRPr="00156A8F">
        <w:rPr>
          <w:color w:val="000000"/>
        </w:rPr>
        <w:t xml:space="preserve"> </w:t>
      </w:r>
      <w:r w:rsidR="00FB745A" w:rsidRPr="00156A8F">
        <w:rPr>
          <w:color w:val="000000"/>
        </w:rPr>
        <w:t>ilave bir ders daha a</w:t>
      </w:r>
      <w:r w:rsidR="00631785" w:rsidRPr="00156A8F">
        <w:rPr>
          <w:color w:val="000000"/>
        </w:rPr>
        <w:t>l</w:t>
      </w:r>
      <w:r w:rsidR="00505AA3" w:rsidRPr="00156A8F">
        <w:rPr>
          <w:color w:val="000000"/>
        </w:rPr>
        <w:t>ınabilir</w:t>
      </w:r>
      <w:r w:rsidR="00A64158" w:rsidRPr="00156A8F">
        <w:rPr>
          <w:color w:val="000000"/>
        </w:rPr>
        <w:t>.</w:t>
      </w:r>
    </w:p>
    <w:p w14:paraId="70C49893" w14:textId="7BC8FC7D" w:rsidR="00997082" w:rsidRPr="00156A8F" w:rsidRDefault="00516F99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(3) </w:t>
      </w:r>
      <w:r w:rsidR="0092071F" w:rsidRPr="00156A8F">
        <w:rPr>
          <w:color w:val="000000"/>
        </w:rPr>
        <w:t xml:space="preserve">Yaz </w:t>
      </w:r>
      <w:r w:rsidR="00D26737" w:rsidRPr="00156A8F">
        <w:rPr>
          <w:color w:val="000000"/>
        </w:rPr>
        <w:t>okulunda</w:t>
      </w:r>
      <w:r w:rsidR="0092071F" w:rsidRPr="00156A8F">
        <w:rPr>
          <w:color w:val="000000"/>
        </w:rPr>
        <w:t xml:space="preserve"> bitirme çalışması</w:t>
      </w:r>
      <w:r w:rsidR="00D65D0F" w:rsidRPr="00156A8F">
        <w:rPr>
          <w:color w:val="000000"/>
        </w:rPr>
        <w:t>,</w:t>
      </w:r>
      <w:r w:rsidR="0092071F" w:rsidRPr="00156A8F">
        <w:rPr>
          <w:color w:val="000000"/>
        </w:rPr>
        <w:t xml:space="preserve"> </w:t>
      </w:r>
      <w:r w:rsidR="00704562" w:rsidRPr="00156A8F">
        <w:rPr>
          <w:color w:val="000000"/>
        </w:rPr>
        <w:t>mezuniyet</w:t>
      </w:r>
      <w:r w:rsidR="0092071F" w:rsidRPr="00156A8F">
        <w:rPr>
          <w:color w:val="000000"/>
        </w:rPr>
        <w:t xml:space="preserve"> projesi</w:t>
      </w:r>
      <w:r w:rsidR="00D65D0F" w:rsidRPr="00156A8F">
        <w:rPr>
          <w:color w:val="000000"/>
        </w:rPr>
        <w:t xml:space="preserve"> ve benzeri içerikte dersler</w:t>
      </w:r>
      <w:r w:rsidR="0092071F" w:rsidRPr="00156A8F">
        <w:rPr>
          <w:color w:val="000000"/>
        </w:rPr>
        <w:t xml:space="preserve"> diğer</w:t>
      </w:r>
      <w:r w:rsidR="00505AA3" w:rsidRPr="00156A8F">
        <w:rPr>
          <w:color w:val="000000"/>
        </w:rPr>
        <w:t xml:space="preserve"> </w:t>
      </w:r>
      <w:r w:rsidR="00D65D0F" w:rsidRPr="00156A8F">
        <w:rPr>
          <w:color w:val="000000"/>
        </w:rPr>
        <w:t>y</w:t>
      </w:r>
      <w:r w:rsidR="0092071F" w:rsidRPr="00156A8F">
        <w:rPr>
          <w:color w:val="000000"/>
        </w:rPr>
        <w:t>ükseköğretim kurumlarından alınamaz.</w:t>
      </w:r>
    </w:p>
    <w:p w14:paraId="411E3E08" w14:textId="1D6D5EF4" w:rsidR="00997082" w:rsidRPr="00156A8F" w:rsidRDefault="00516F99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(4) </w:t>
      </w:r>
      <w:r w:rsidR="0092071F" w:rsidRPr="00156A8F">
        <w:rPr>
          <w:color w:val="000000"/>
        </w:rPr>
        <w:t xml:space="preserve">Ön koşullu derslere ilişkin uygulama </w:t>
      </w:r>
      <w:r w:rsidR="00D65D0F" w:rsidRPr="00156A8F">
        <w:rPr>
          <w:color w:val="000000"/>
        </w:rPr>
        <w:t>y</w:t>
      </w:r>
      <w:r w:rsidR="0092071F" w:rsidRPr="00156A8F">
        <w:rPr>
          <w:color w:val="000000"/>
        </w:rPr>
        <w:t xml:space="preserve">az </w:t>
      </w:r>
      <w:r w:rsidR="00D26737" w:rsidRPr="00156A8F">
        <w:rPr>
          <w:color w:val="000000"/>
        </w:rPr>
        <w:t>okulunda</w:t>
      </w:r>
      <w:r w:rsidR="0092071F" w:rsidRPr="00156A8F">
        <w:rPr>
          <w:color w:val="000000"/>
        </w:rPr>
        <w:t xml:space="preserve"> d</w:t>
      </w:r>
      <w:r w:rsidR="00D26737" w:rsidRPr="00156A8F">
        <w:rPr>
          <w:color w:val="000000"/>
        </w:rPr>
        <w:t>a</w:t>
      </w:r>
      <w:r w:rsidR="0092071F" w:rsidRPr="00156A8F">
        <w:rPr>
          <w:color w:val="000000"/>
        </w:rPr>
        <w:t xml:space="preserve"> geçerlidir.</w:t>
      </w:r>
    </w:p>
    <w:p w14:paraId="403E91D9" w14:textId="19DF0FCC" w:rsidR="0092071F" w:rsidRPr="00156A8F" w:rsidRDefault="00516F99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(5) </w:t>
      </w:r>
      <w:r w:rsidR="00997082" w:rsidRPr="00156A8F">
        <w:rPr>
          <w:color w:val="000000"/>
        </w:rPr>
        <w:t>Y</w:t>
      </w:r>
      <w:r w:rsidR="0092071F" w:rsidRPr="00156A8F">
        <w:rPr>
          <w:color w:val="000000"/>
        </w:rPr>
        <w:t xml:space="preserve">az </w:t>
      </w:r>
      <w:r w:rsidR="00D26737" w:rsidRPr="00156A8F">
        <w:rPr>
          <w:color w:val="000000"/>
        </w:rPr>
        <w:t>okulunda</w:t>
      </w:r>
      <w:r w:rsidR="0092071F" w:rsidRPr="00156A8F">
        <w:rPr>
          <w:color w:val="000000"/>
        </w:rPr>
        <w:t xml:space="preserve"> ders alan öğrencilerin akademik yılsonu </w:t>
      </w:r>
      <w:r w:rsidR="00D51B7F" w:rsidRPr="00156A8F">
        <w:rPr>
          <w:color w:val="000000"/>
        </w:rPr>
        <w:t>g</w:t>
      </w:r>
      <w:r w:rsidR="0092071F" w:rsidRPr="00156A8F">
        <w:rPr>
          <w:color w:val="000000"/>
        </w:rPr>
        <w:t xml:space="preserve">enel </w:t>
      </w:r>
      <w:r w:rsidR="00D51B7F" w:rsidRPr="00156A8F">
        <w:rPr>
          <w:color w:val="000000"/>
        </w:rPr>
        <w:t>n</w:t>
      </w:r>
      <w:r w:rsidR="0092071F" w:rsidRPr="00156A8F">
        <w:rPr>
          <w:color w:val="000000"/>
        </w:rPr>
        <w:t xml:space="preserve">ot </w:t>
      </w:r>
      <w:r w:rsidR="00D51B7F" w:rsidRPr="00156A8F">
        <w:rPr>
          <w:color w:val="000000"/>
        </w:rPr>
        <w:t>o</w:t>
      </w:r>
      <w:r w:rsidR="0092071F" w:rsidRPr="00156A8F">
        <w:rPr>
          <w:color w:val="000000"/>
        </w:rPr>
        <w:t xml:space="preserve">rtalamaları, </w:t>
      </w:r>
      <w:r w:rsidR="00D65D0F" w:rsidRPr="00156A8F">
        <w:rPr>
          <w:color w:val="000000"/>
        </w:rPr>
        <w:t>y</w:t>
      </w:r>
      <w:r w:rsidR="0092071F" w:rsidRPr="00156A8F">
        <w:rPr>
          <w:color w:val="000000"/>
        </w:rPr>
        <w:t xml:space="preserve">az </w:t>
      </w:r>
      <w:r w:rsidR="00D26737" w:rsidRPr="00156A8F">
        <w:rPr>
          <w:color w:val="000000"/>
        </w:rPr>
        <w:t>okulu</w:t>
      </w:r>
      <w:r w:rsidR="0092071F" w:rsidRPr="00156A8F">
        <w:rPr>
          <w:color w:val="000000"/>
        </w:rPr>
        <w:t xml:space="preserve"> derslerinden alınan notların hesaba katılmasıyla belirlenir.</w:t>
      </w:r>
    </w:p>
    <w:p w14:paraId="3B6DFC9C" w14:textId="77777777" w:rsidR="00E07A3E" w:rsidRPr="00156A8F" w:rsidRDefault="00E07A3E" w:rsidP="002C740C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</w:rPr>
      </w:pPr>
    </w:p>
    <w:p w14:paraId="0580D128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Derslere Devam</w:t>
      </w:r>
    </w:p>
    <w:p w14:paraId="39E48EE6" w14:textId="35B64FB1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>MADDE 1</w:t>
      </w:r>
      <w:r w:rsidR="002C740C" w:rsidRPr="00156A8F">
        <w:rPr>
          <w:rStyle w:val="Gl"/>
          <w:color w:val="000000"/>
        </w:rPr>
        <w:t>0</w:t>
      </w:r>
      <w:r w:rsidRPr="00156A8F">
        <w:rPr>
          <w:rStyle w:val="Gl"/>
          <w:color w:val="000000"/>
        </w:rPr>
        <w:t xml:space="preserve"> –</w:t>
      </w:r>
      <w:r w:rsidR="00997082" w:rsidRPr="00156A8F">
        <w:rPr>
          <w:rStyle w:val="Gl"/>
          <w:color w:val="000000"/>
        </w:rPr>
        <w:t xml:space="preserve"> </w:t>
      </w:r>
      <w:r w:rsidRPr="00156A8F">
        <w:rPr>
          <w:color w:val="000000"/>
        </w:rPr>
        <w:t xml:space="preserve">(1) Öğrenciler, daha önce aldıkları derslerde devam şartını sağlamış olsalar dahi,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aldıkları derslere devam etmek zorundadırlar.</w:t>
      </w:r>
    </w:p>
    <w:p w14:paraId="2314F0F4" w14:textId="7EF970B4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</w:t>
      </w:r>
      <w:r w:rsidR="00B67A3E" w:rsidRPr="00156A8F">
        <w:rPr>
          <w:color w:val="000000"/>
        </w:rPr>
        <w:t>2</w:t>
      </w:r>
      <w:r w:rsidRPr="00156A8F">
        <w:rPr>
          <w:color w:val="000000"/>
        </w:rPr>
        <w:t xml:space="preserve">) Yaz </w:t>
      </w:r>
      <w:r w:rsidR="00D26737" w:rsidRPr="00156A8F">
        <w:rPr>
          <w:color w:val="000000"/>
        </w:rPr>
        <w:t>okulunda</w:t>
      </w:r>
      <w:r w:rsidRPr="00156A8F">
        <w:rPr>
          <w:color w:val="000000"/>
        </w:rPr>
        <w:t xml:space="preserve"> dersten çekilme ve izinli sayılma işlemi uygulanmaz.</w:t>
      </w:r>
    </w:p>
    <w:p w14:paraId="756C8B0B" w14:textId="77777777" w:rsidR="00E07A3E" w:rsidRPr="00156A8F" w:rsidRDefault="00E07A3E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</w:p>
    <w:p w14:paraId="601F0CFF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Özel Öğrenci</w:t>
      </w:r>
    </w:p>
    <w:p w14:paraId="224270F9" w14:textId="07870D33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156A8F">
        <w:rPr>
          <w:rStyle w:val="Gl"/>
          <w:color w:val="000000"/>
        </w:rPr>
        <w:t>MADDE</w:t>
      </w:r>
      <w:r w:rsidR="00ED0C52" w:rsidRPr="00156A8F">
        <w:rPr>
          <w:rStyle w:val="Gl"/>
          <w:color w:val="000000"/>
        </w:rPr>
        <w:t xml:space="preserve"> </w:t>
      </w:r>
      <w:r w:rsidRPr="00156A8F">
        <w:rPr>
          <w:rStyle w:val="Gl"/>
          <w:color w:val="000000"/>
        </w:rPr>
        <w:t>1</w:t>
      </w:r>
      <w:r w:rsidR="002C740C" w:rsidRPr="00156A8F">
        <w:rPr>
          <w:rStyle w:val="Gl"/>
          <w:color w:val="000000"/>
        </w:rPr>
        <w:t>1</w:t>
      </w:r>
      <w:r w:rsidR="00464A43" w:rsidRPr="00156A8F">
        <w:rPr>
          <w:rStyle w:val="Gl"/>
          <w:color w:val="000000"/>
        </w:rPr>
        <w:t xml:space="preserve"> –</w:t>
      </w:r>
      <w:r w:rsidR="00997082" w:rsidRPr="00156A8F">
        <w:rPr>
          <w:rStyle w:val="Gl"/>
          <w:color w:val="000000"/>
        </w:rPr>
        <w:t xml:space="preserve"> </w:t>
      </w:r>
      <w:r w:rsidRPr="00156A8F">
        <w:rPr>
          <w:color w:val="000000"/>
        </w:rPr>
        <w:t>(1) Diğer Yükseköğretim Kurumu öğrencileri özel öğrenci statüsünde değerlendirilir.</w:t>
      </w:r>
    </w:p>
    <w:p w14:paraId="69F4CE3B" w14:textId="4CF2F06D" w:rsidR="00997082" w:rsidRPr="00156A8F" w:rsidRDefault="00053EF2" w:rsidP="002C740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(2) </w:t>
      </w:r>
      <w:r w:rsidR="0092071F" w:rsidRPr="00156A8F">
        <w:rPr>
          <w:color w:val="000000"/>
        </w:rPr>
        <w:t>Öğrenciler, öğre</w:t>
      </w:r>
      <w:r w:rsidR="002C740C" w:rsidRPr="00156A8F">
        <w:rPr>
          <w:color w:val="000000"/>
        </w:rPr>
        <w:t>nimin</w:t>
      </w:r>
      <w:r w:rsidR="0092071F" w:rsidRPr="00156A8F">
        <w:rPr>
          <w:color w:val="000000"/>
        </w:rPr>
        <w:t xml:space="preserve">i sürdürdüğü kurumdan izin alarak yaz </w:t>
      </w:r>
      <w:r w:rsidR="00D26737" w:rsidRPr="00156A8F">
        <w:rPr>
          <w:color w:val="000000"/>
        </w:rPr>
        <w:t>okulu</w:t>
      </w:r>
      <w:r w:rsidR="0092071F" w:rsidRPr="00156A8F">
        <w:rPr>
          <w:color w:val="000000"/>
        </w:rPr>
        <w:t xml:space="preserve"> ön kayıt süresi içinde ilgili birime başvurur.</w:t>
      </w:r>
    </w:p>
    <w:p w14:paraId="6F989C1A" w14:textId="09BC46CE" w:rsidR="0092071F" w:rsidRPr="00156A8F" w:rsidRDefault="00053EF2" w:rsidP="002C740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(3) </w:t>
      </w:r>
      <w:r w:rsidR="0092071F" w:rsidRPr="00156A8F">
        <w:rPr>
          <w:color w:val="000000"/>
        </w:rPr>
        <w:t xml:space="preserve">Yaz </w:t>
      </w:r>
      <w:r w:rsidR="00D26737" w:rsidRPr="00156A8F">
        <w:rPr>
          <w:color w:val="000000"/>
        </w:rPr>
        <w:t>okuluna</w:t>
      </w:r>
      <w:r w:rsidR="0092071F" w:rsidRPr="00156A8F">
        <w:rPr>
          <w:color w:val="000000"/>
        </w:rPr>
        <w:t xml:space="preserve"> kayıt yaptıran özel öğrencilere, yaz </w:t>
      </w:r>
      <w:r w:rsidR="00D26737" w:rsidRPr="00156A8F">
        <w:rPr>
          <w:color w:val="000000"/>
        </w:rPr>
        <w:t>okulunun</w:t>
      </w:r>
      <w:r w:rsidR="0092071F" w:rsidRPr="00156A8F">
        <w:rPr>
          <w:color w:val="000000"/>
        </w:rPr>
        <w:t xml:space="preserve"> süresini, aldıkları derslerin kodunu, adını, saatini, kredisini</w:t>
      </w:r>
      <w:r w:rsidR="00DF5F02" w:rsidRPr="00156A8F">
        <w:rPr>
          <w:color w:val="000000"/>
        </w:rPr>
        <w:t>,</w:t>
      </w:r>
      <w:r w:rsidR="009338E3" w:rsidRPr="00156A8F">
        <w:rPr>
          <w:color w:val="000000"/>
        </w:rPr>
        <w:t xml:space="preserve"> </w:t>
      </w:r>
      <w:r w:rsidR="0092071F" w:rsidRPr="00156A8F">
        <w:rPr>
          <w:color w:val="000000"/>
        </w:rPr>
        <w:t>AKTS ve başarı notunu gösteren bir belge düzenlenir. Bu belge, ilgili Fakülte/</w:t>
      </w:r>
      <w:r w:rsidR="00857643" w:rsidRPr="00156A8F">
        <w:rPr>
          <w:color w:val="000000"/>
        </w:rPr>
        <w:t xml:space="preserve">Enstitü/Meslek Yüksekokulu </w:t>
      </w:r>
      <w:r w:rsidR="00086D94" w:rsidRPr="00156A8F">
        <w:rPr>
          <w:color w:val="000000"/>
        </w:rPr>
        <w:t>Y</w:t>
      </w:r>
      <w:r w:rsidR="0092071F" w:rsidRPr="00156A8F">
        <w:rPr>
          <w:color w:val="000000"/>
        </w:rPr>
        <w:t xml:space="preserve">önetim Kurulu kararı ile öğrencinin kayıtlı olduğu ilgili Yükseköğretim Kurumuna gönderilir. Talep </w:t>
      </w:r>
      <w:r w:rsidR="002C740C" w:rsidRPr="00156A8F">
        <w:rPr>
          <w:color w:val="000000"/>
        </w:rPr>
        <w:t xml:space="preserve">edilmesi </w:t>
      </w:r>
      <w:r w:rsidR="0092071F" w:rsidRPr="00156A8F">
        <w:rPr>
          <w:color w:val="000000"/>
        </w:rPr>
        <w:t>halinde belgenin onaylı bir sureti öğrenciye verilir.</w:t>
      </w:r>
    </w:p>
    <w:p w14:paraId="4CA97626" w14:textId="77777777" w:rsidR="00E07A3E" w:rsidRPr="00156A8F" w:rsidRDefault="00E07A3E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</w:p>
    <w:p w14:paraId="1C266E71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Farklı Bir Üniversiteden Ders Alma</w:t>
      </w:r>
    </w:p>
    <w:p w14:paraId="68B1C96D" w14:textId="4881D542" w:rsidR="007E3E7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156A8F">
        <w:rPr>
          <w:rStyle w:val="Gl"/>
          <w:color w:val="000000"/>
        </w:rPr>
        <w:t>MADDE 1</w:t>
      </w:r>
      <w:r w:rsidR="002C740C" w:rsidRPr="00156A8F">
        <w:rPr>
          <w:rStyle w:val="Gl"/>
          <w:color w:val="000000"/>
        </w:rPr>
        <w:t>2</w:t>
      </w:r>
      <w:r w:rsidRPr="00156A8F">
        <w:rPr>
          <w:rStyle w:val="Gl"/>
          <w:color w:val="000000"/>
        </w:rPr>
        <w:t xml:space="preserve"> –</w:t>
      </w:r>
      <w:r w:rsidR="00997082" w:rsidRPr="00156A8F">
        <w:rPr>
          <w:rStyle w:val="Gl"/>
          <w:color w:val="000000"/>
        </w:rPr>
        <w:t xml:space="preserve"> </w:t>
      </w:r>
      <w:r w:rsidR="007E3E7F" w:rsidRPr="00156A8F">
        <w:rPr>
          <w:color w:val="000000"/>
        </w:rPr>
        <w:t>(</w:t>
      </w:r>
      <w:r w:rsidR="00B67A3E" w:rsidRPr="00156A8F">
        <w:rPr>
          <w:color w:val="000000"/>
        </w:rPr>
        <w:t>1</w:t>
      </w:r>
      <w:r w:rsidR="007E3E7F" w:rsidRPr="00156A8F">
        <w:rPr>
          <w:color w:val="000000"/>
        </w:rPr>
        <w:t xml:space="preserve">) Yaz </w:t>
      </w:r>
      <w:r w:rsidR="00D26737" w:rsidRPr="00156A8F">
        <w:rPr>
          <w:color w:val="000000"/>
        </w:rPr>
        <w:t>okulunda</w:t>
      </w:r>
      <w:r w:rsidR="007E3E7F" w:rsidRPr="00156A8F">
        <w:rPr>
          <w:color w:val="000000"/>
        </w:rPr>
        <w:t xml:space="preserve"> üniversitede açılan ders/dersler farklı bir üniversiteden alınamaz. </w:t>
      </w:r>
    </w:p>
    <w:p w14:paraId="35A66B67" w14:textId="53B71535" w:rsidR="00B67A3E" w:rsidRPr="00156A8F" w:rsidRDefault="00B67A3E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 xml:space="preserve">(2) Öğrenciler, üniversitede açılmaması koşuluyla, kaydoldukları yılda kendi programlarının taban puanından daha yüksek puana sahip bir üniversiteden yaz </w:t>
      </w:r>
      <w:r w:rsidR="00D26737" w:rsidRPr="00156A8F">
        <w:rPr>
          <w:color w:val="000000"/>
        </w:rPr>
        <w:t>okulu</w:t>
      </w:r>
      <w:r w:rsidRPr="00156A8F">
        <w:rPr>
          <w:color w:val="000000"/>
        </w:rPr>
        <w:t xml:space="preserve"> dersi alabilir.</w:t>
      </w:r>
    </w:p>
    <w:p w14:paraId="02209940" w14:textId="204CE50C" w:rsidR="00D43E4F" w:rsidRPr="00156A8F" w:rsidRDefault="00D43E4F" w:rsidP="002C740C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FF0000"/>
        </w:rPr>
      </w:pPr>
      <w:r w:rsidRPr="00156A8F">
        <w:rPr>
          <w:color w:val="000000"/>
        </w:rPr>
        <w:t>(3)</w:t>
      </w:r>
      <w:r w:rsidR="00A64158" w:rsidRPr="00156A8F">
        <w:rPr>
          <w:color w:val="000000"/>
        </w:rPr>
        <w:t xml:space="preserve"> </w:t>
      </w:r>
      <w:r w:rsidRPr="00156A8F">
        <w:rPr>
          <w:color w:val="000000"/>
        </w:rPr>
        <w:t xml:space="preserve">Diğer </w:t>
      </w:r>
      <w:r w:rsidR="002C740C" w:rsidRPr="00156A8F">
        <w:rPr>
          <w:color w:val="000000"/>
        </w:rPr>
        <w:t>yükseköğretim kuru</w:t>
      </w:r>
      <w:r w:rsidRPr="00156A8F">
        <w:rPr>
          <w:color w:val="000000"/>
        </w:rPr>
        <w:t xml:space="preserve">mlarından alınmak istenen dersin/derslerin </w:t>
      </w:r>
      <w:r w:rsidR="002C740C" w:rsidRPr="00156A8F">
        <w:rPr>
          <w:color w:val="000000"/>
        </w:rPr>
        <w:t xml:space="preserve">hangi yükseköğretim kurumundan </w:t>
      </w:r>
      <w:r w:rsidR="001911C1" w:rsidRPr="00156A8F">
        <w:rPr>
          <w:color w:val="000000"/>
        </w:rPr>
        <w:t xml:space="preserve">alınacağı ve ilgili dersin/derslerin içerik, yerel kredi, </w:t>
      </w:r>
      <w:r w:rsidR="00464A43" w:rsidRPr="00156A8F">
        <w:rPr>
          <w:color w:val="000000"/>
        </w:rPr>
        <w:t>AKTS</w:t>
      </w:r>
      <w:r w:rsidR="00B33B8A" w:rsidRPr="00156A8F">
        <w:rPr>
          <w:color w:val="000000"/>
        </w:rPr>
        <w:t xml:space="preserve"> değeri</w:t>
      </w:r>
      <w:r w:rsidR="001911C1" w:rsidRPr="00156A8F">
        <w:rPr>
          <w:color w:val="000000"/>
        </w:rPr>
        <w:t xml:space="preserve"> ve öğre</w:t>
      </w:r>
      <w:r w:rsidR="002C740C" w:rsidRPr="00156A8F">
        <w:rPr>
          <w:color w:val="000000"/>
        </w:rPr>
        <w:t>t</w:t>
      </w:r>
      <w:r w:rsidR="001911C1" w:rsidRPr="00156A8F">
        <w:rPr>
          <w:color w:val="000000"/>
        </w:rPr>
        <w:t>im dili bilgi</w:t>
      </w:r>
      <w:r w:rsidR="0082612E" w:rsidRPr="00156A8F">
        <w:rPr>
          <w:color w:val="000000"/>
        </w:rPr>
        <w:t>lerinin</w:t>
      </w:r>
      <w:r w:rsidR="001911C1" w:rsidRPr="00156A8F">
        <w:rPr>
          <w:color w:val="000000"/>
        </w:rPr>
        <w:t xml:space="preserve"> </w:t>
      </w:r>
      <w:r w:rsidR="00195524" w:rsidRPr="00156A8F">
        <w:rPr>
          <w:color w:val="000000"/>
        </w:rPr>
        <w:t xml:space="preserve">öğrenci </w:t>
      </w:r>
      <w:r w:rsidR="00195524" w:rsidRPr="00156A8F">
        <w:t xml:space="preserve">tarafından </w:t>
      </w:r>
      <w:r w:rsidR="001911C1" w:rsidRPr="00156A8F">
        <w:t xml:space="preserve">bir dilekçe </w:t>
      </w:r>
      <w:r w:rsidR="002D489D" w:rsidRPr="00156A8F">
        <w:t>ile</w:t>
      </w:r>
      <w:r w:rsidR="001911C1" w:rsidRPr="00156A8F">
        <w:t xml:space="preserve"> kayıtlı olunan </w:t>
      </w:r>
      <w:r w:rsidR="002C740C" w:rsidRPr="00156A8F">
        <w:t>fakülte, enstitü ve meslek yüksekoku</w:t>
      </w:r>
      <w:r w:rsidR="001911C1" w:rsidRPr="00156A8F">
        <w:t>lu sekreterliğine sunulması</w:t>
      </w:r>
      <w:r w:rsidR="00A65E24" w:rsidRPr="00156A8F">
        <w:t xml:space="preserve"> ve </w:t>
      </w:r>
      <w:r w:rsidR="00195524" w:rsidRPr="00156A8F">
        <w:t xml:space="preserve">derse/derslere kaydolunabilmesi için </w:t>
      </w:r>
      <w:r w:rsidR="00A65E24" w:rsidRPr="00156A8F">
        <w:t>öğrencinin akademik danışmanı</w:t>
      </w:r>
      <w:r w:rsidR="00B33B8A" w:rsidRPr="00156A8F">
        <w:t>nın</w:t>
      </w:r>
      <w:r w:rsidR="00A65E24" w:rsidRPr="00156A8F">
        <w:t xml:space="preserve"> </w:t>
      </w:r>
      <w:r w:rsidR="00B33B8A" w:rsidRPr="00156A8F">
        <w:t>uygun görüşü ile</w:t>
      </w:r>
      <w:r w:rsidR="00A65E24" w:rsidRPr="00156A8F">
        <w:t xml:space="preserve"> ilgili birimin yönetim kurulu kararı</w:t>
      </w:r>
      <w:r w:rsidR="001911C1" w:rsidRPr="00156A8F">
        <w:t xml:space="preserve"> gerek</w:t>
      </w:r>
      <w:r w:rsidR="00642F15" w:rsidRPr="00156A8F">
        <w:t>ir.</w:t>
      </w:r>
    </w:p>
    <w:p w14:paraId="078940CE" w14:textId="17C95938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</w:t>
      </w:r>
      <w:r w:rsidR="00D43E4F" w:rsidRPr="00156A8F">
        <w:rPr>
          <w:color w:val="000000"/>
        </w:rPr>
        <w:t>4</w:t>
      </w:r>
      <w:r w:rsidRPr="00156A8F">
        <w:rPr>
          <w:color w:val="000000"/>
        </w:rPr>
        <w:t xml:space="preserve">) Diğer </w:t>
      </w:r>
      <w:r w:rsidR="002C740C" w:rsidRPr="00156A8F">
        <w:rPr>
          <w:color w:val="000000"/>
        </w:rPr>
        <w:t>yükseköğretim kuru</w:t>
      </w:r>
      <w:r w:rsidRPr="00156A8F">
        <w:rPr>
          <w:color w:val="000000"/>
        </w:rPr>
        <w:t xml:space="preserve">mları tarafından gönderilen başarı notları, </w:t>
      </w:r>
      <w:r w:rsidR="00E07A3E" w:rsidRPr="00156A8F">
        <w:rPr>
          <w:color w:val="000000"/>
        </w:rPr>
        <w:t>öğrencinin kayıtlı olduğu birimin</w:t>
      </w:r>
      <w:r w:rsidRPr="00156A8F">
        <w:rPr>
          <w:color w:val="000000"/>
        </w:rPr>
        <w:t xml:space="preserve"> </w:t>
      </w:r>
      <w:r w:rsidR="002C740C" w:rsidRPr="00156A8F">
        <w:rPr>
          <w:color w:val="000000"/>
        </w:rPr>
        <w:t xml:space="preserve">yönetim kurulunca </w:t>
      </w:r>
      <w:r w:rsidRPr="00156A8F">
        <w:rPr>
          <w:color w:val="000000"/>
        </w:rPr>
        <w:t>onaylandıktan sonra kayıtlara geçirilir.</w:t>
      </w:r>
    </w:p>
    <w:p w14:paraId="6F37A8C5" w14:textId="6F01B280" w:rsidR="003845CA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color w:val="000000"/>
        </w:rPr>
        <w:t>(</w:t>
      </w:r>
      <w:r w:rsidR="00D43E4F" w:rsidRPr="00156A8F">
        <w:rPr>
          <w:color w:val="000000"/>
        </w:rPr>
        <w:t>5</w:t>
      </w:r>
      <w:r w:rsidRPr="00156A8F">
        <w:rPr>
          <w:color w:val="000000"/>
        </w:rPr>
        <w:t xml:space="preserve">) Diğer </w:t>
      </w:r>
      <w:r w:rsidR="002C740C" w:rsidRPr="00156A8F">
        <w:rPr>
          <w:color w:val="000000"/>
        </w:rPr>
        <w:t>yükseköğretim kur</w:t>
      </w:r>
      <w:r w:rsidRPr="00156A8F">
        <w:rPr>
          <w:color w:val="000000"/>
        </w:rPr>
        <w:t xml:space="preserve">umlarından alınan notlar, yaz </w:t>
      </w:r>
      <w:r w:rsidR="00D26737" w:rsidRPr="00156A8F">
        <w:rPr>
          <w:color w:val="000000"/>
        </w:rPr>
        <w:t>okulunu</w:t>
      </w:r>
      <w:r w:rsidRPr="00156A8F">
        <w:rPr>
          <w:color w:val="000000"/>
        </w:rPr>
        <w:t xml:space="preserve"> takip eden yarıyıl ders kayıtlarının başlamadan önce Öğrenci İşleri </w:t>
      </w:r>
      <w:r w:rsidR="001F044E" w:rsidRPr="00156A8F">
        <w:rPr>
          <w:bCs/>
          <w:color w:val="000000"/>
        </w:rPr>
        <w:t xml:space="preserve">Daire </w:t>
      </w:r>
      <w:proofErr w:type="gramStart"/>
      <w:r w:rsidR="001F044E" w:rsidRPr="00156A8F">
        <w:rPr>
          <w:bCs/>
          <w:color w:val="000000"/>
        </w:rPr>
        <w:t xml:space="preserve">Başkanlığına </w:t>
      </w:r>
      <w:r w:rsidRPr="00156A8F">
        <w:rPr>
          <w:color w:val="000000"/>
        </w:rPr>
        <w:t xml:space="preserve"> iletilir</w:t>
      </w:r>
      <w:proofErr w:type="gramEnd"/>
      <w:r w:rsidR="003845CA" w:rsidRPr="00156A8F">
        <w:rPr>
          <w:color w:val="000000"/>
        </w:rPr>
        <w:t>.</w:t>
      </w:r>
      <w:r w:rsidRPr="00156A8F">
        <w:rPr>
          <w:color w:val="000000"/>
        </w:rPr>
        <w:t xml:space="preserve"> Özel durumlar ilgili </w:t>
      </w:r>
      <w:r w:rsidR="002C740C" w:rsidRPr="00156A8F">
        <w:rPr>
          <w:color w:val="000000"/>
        </w:rPr>
        <w:t xml:space="preserve">yönetim kurulu </w:t>
      </w:r>
      <w:r w:rsidRPr="00156A8F">
        <w:rPr>
          <w:color w:val="000000"/>
        </w:rPr>
        <w:t>tarafından karara bağlanır.</w:t>
      </w:r>
    </w:p>
    <w:p w14:paraId="4552733E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071BFE19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lastRenderedPageBreak/>
        <w:t>DÖRDÜNCÜ BÖLÜM</w:t>
      </w:r>
    </w:p>
    <w:p w14:paraId="57EFC020" w14:textId="77777777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Gl"/>
          <w:color w:val="000000"/>
        </w:rPr>
      </w:pPr>
      <w:r w:rsidRPr="00156A8F">
        <w:rPr>
          <w:rStyle w:val="Gl"/>
          <w:color w:val="000000"/>
        </w:rPr>
        <w:t>Çeşitli ve Son Hükümler</w:t>
      </w:r>
    </w:p>
    <w:p w14:paraId="23AA6A90" w14:textId="77777777" w:rsidR="003845CA" w:rsidRPr="00156A8F" w:rsidRDefault="003845C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5BC6CF1B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Yönergede Hüküm Bulunmayan Haller</w:t>
      </w:r>
    </w:p>
    <w:p w14:paraId="750432DF" w14:textId="0501915C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>MADDE 1</w:t>
      </w:r>
      <w:r w:rsidR="002C740C" w:rsidRPr="00156A8F">
        <w:rPr>
          <w:rStyle w:val="Gl"/>
          <w:color w:val="000000"/>
        </w:rPr>
        <w:t>3</w:t>
      </w:r>
      <w:r w:rsidRPr="00156A8F">
        <w:rPr>
          <w:rStyle w:val="Gl"/>
          <w:color w:val="000000"/>
        </w:rPr>
        <w:t xml:space="preserve"> –</w:t>
      </w:r>
      <w:r w:rsidR="00997082" w:rsidRPr="00156A8F">
        <w:rPr>
          <w:color w:val="000000"/>
        </w:rPr>
        <w:t xml:space="preserve"> </w:t>
      </w:r>
      <w:r w:rsidRPr="00156A8F">
        <w:rPr>
          <w:color w:val="000000"/>
        </w:rPr>
        <w:t xml:space="preserve">(1) Bu yönergede hüküm bulunmayan hallerde </w:t>
      </w:r>
      <w:r w:rsidR="00BE51C0" w:rsidRPr="00156A8F">
        <w:rPr>
          <w:color w:val="000000"/>
        </w:rPr>
        <w:t>Fenerbahçe Üniversitesi</w:t>
      </w:r>
      <w:r w:rsidR="00464A43" w:rsidRPr="00156A8F">
        <w:rPr>
          <w:color w:val="000000"/>
        </w:rPr>
        <w:t xml:space="preserve"> Ön Lisans ve </w:t>
      </w:r>
      <w:r w:rsidRPr="00156A8F">
        <w:rPr>
          <w:color w:val="000000"/>
        </w:rPr>
        <w:t>Lisans Eğitim-Öğretim Yönetmeli</w:t>
      </w:r>
      <w:r w:rsidR="002C740C" w:rsidRPr="00156A8F">
        <w:rPr>
          <w:color w:val="000000"/>
        </w:rPr>
        <w:t>ği</w:t>
      </w:r>
      <w:r w:rsidR="00071995" w:rsidRPr="00156A8F">
        <w:rPr>
          <w:color w:val="000000"/>
        </w:rPr>
        <w:t xml:space="preserve"> ve Fenerbahçe Üniversitesi Lisansüstü Eğitim ve Öğretim Yönetmeli</w:t>
      </w:r>
      <w:r w:rsidR="002C740C" w:rsidRPr="00156A8F">
        <w:rPr>
          <w:color w:val="000000"/>
        </w:rPr>
        <w:t>ğ</w:t>
      </w:r>
      <w:r w:rsidR="00071995" w:rsidRPr="00156A8F">
        <w:rPr>
          <w:color w:val="000000"/>
        </w:rPr>
        <w:t>i</w:t>
      </w:r>
      <w:r w:rsidRPr="00156A8F">
        <w:rPr>
          <w:color w:val="000000"/>
        </w:rPr>
        <w:t xml:space="preserve"> ile Yükseköğretim Kurulu, Senato ve ilgili birimlerin yetkili kurullarının kararları uygulanır.</w:t>
      </w:r>
    </w:p>
    <w:p w14:paraId="3D207CB7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25D3AF2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Yürürlük</w:t>
      </w:r>
    </w:p>
    <w:p w14:paraId="6DAB0DCF" w14:textId="29FC5185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156A8F">
        <w:rPr>
          <w:rStyle w:val="Gl"/>
          <w:color w:val="000000"/>
        </w:rPr>
        <w:t>MADDE 1</w:t>
      </w:r>
      <w:r w:rsidR="002C740C" w:rsidRPr="00156A8F">
        <w:rPr>
          <w:rStyle w:val="Gl"/>
          <w:color w:val="000000"/>
        </w:rPr>
        <w:t>4</w:t>
      </w:r>
      <w:r w:rsidRPr="00156A8F">
        <w:rPr>
          <w:rStyle w:val="Gl"/>
          <w:color w:val="000000"/>
        </w:rPr>
        <w:t xml:space="preserve"> </w:t>
      </w:r>
      <w:r w:rsidR="00464A43" w:rsidRPr="00156A8F">
        <w:rPr>
          <w:rStyle w:val="Gl"/>
          <w:color w:val="000000"/>
        </w:rPr>
        <w:t>–</w:t>
      </w:r>
      <w:r w:rsidRPr="00156A8F">
        <w:rPr>
          <w:color w:val="000000"/>
        </w:rPr>
        <w:t> (1) Bu yönerge</w:t>
      </w:r>
      <w:r w:rsidR="00464A43" w:rsidRPr="00156A8F">
        <w:rPr>
          <w:color w:val="000000"/>
        </w:rPr>
        <w:t>,</w:t>
      </w:r>
      <w:r w:rsidRPr="00156A8F">
        <w:rPr>
          <w:color w:val="000000"/>
        </w:rPr>
        <w:t xml:space="preserve"> Senato tarafından kabul edildiği tarihte yürürlüğe girer.</w:t>
      </w:r>
    </w:p>
    <w:p w14:paraId="563DAB5E" w14:textId="77777777" w:rsidR="00F87E9A" w:rsidRPr="00156A8F" w:rsidRDefault="00F87E9A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6E42804" w14:textId="77777777" w:rsidR="00997082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Gl"/>
          <w:color w:val="000000"/>
        </w:rPr>
      </w:pPr>
      <w:r w:rsidRPr="00156A8F">
        <w:rPr>
          <w:rStyle w:val="Gl"/>
          <w:color w:val="000000"/>
        </w:rPr>
        <w:t>Yürütme</w:t>
      </w:r>
    </w:p>
    <w:p w14:paraId="49DFE663" w14:textId="0AEA2BF7" w:rsidR="0092071F" w:rsidRPr="00156A8F" w:rsidRDefault="0092071F" w:rsidP="002C74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56A8F">
        <w:rPr>
          <w:rStyle w:val="Gl"/>
          <w:color w:val="000000"/>
        </w:rPr>
        <w:t>MADDE 1</w:t>
      </w:r>
      <w:r w:rsidR="002C740C" w:rsidRPr="00156A8F">
        <w:rPr>
          <w:rStyle w:val="Gl"/>
          <w:color w:val="000000"/>
        </w:rPr>
        <w:t>5</w:t>
      </w:r>
      <w:r w:rsidRPr="00156A8F">
        <w:rPr>
          <w:rStyle w:val="Gl"/>
          <w:color w:val="000000"/>
        </w:rPr>
        <w:t xml:space="preserve"> </w:t>
      </w:r>
      <w:r w:rsidR="00464A43" w:rsidRPr="00156A8F">
        <w:rPr>
          <w:rStyle w:val="Gl"/>
          <w:color w:val="000000"/>
        </w:rPr>
        <w:t>–</w:t>
      </w:r>
      <w:r w:rsidRPr="00156A8F">
        <w:rPr>
          <w:color w:val="000000"/>
        </w:rPr>
        <w:t> (1) Bu yönerge hükümlerini Rektör yürütür.</w:t>
      </w:r>
    </w:p>
    <w:sectPr w:rsidR="0092071F" w:rsidRPr="00156A8F" w:rsidSect="00F87E9A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448C" w14:textId="77777777" w:rsidR="008457A2" w:rsidRDefault="008457A2" w:rsidP="005D22EE">
      <w:pPr>
        <w:spacing w:after="0" w:line="240" w:lineRule="auto"/>
      </w:pPr>
      <w:r>
        <w:separator/>
      </w:r>
    </w:p>
  </w:endnote>
  <w:endnote w:type="continuationSeparator" w:id="0">
    <w:p w14:paraId="278CB19E" w14:textId="77777777" w:rsidR="008457A2" w:rsidRDefault="008457A2" w:rsidP="005D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CF9B" w14:textId="586D723A" w:rsidR="005D22EE" w:rsidRPr="002C740C" w:rsidRDefault="00F15600" w:rsidP="00F15600">
    <w:pPr>
      <w:pStyle w:val="AltBilgi"/>
      <w:tabs>
        <w:tab w:val="left" w:pos="5181"/>
      </w:tabs>
      <w:rPr>
        <w:rFonts w:ascii="Times New Roman" w:hAnsi="Times New Roman" w:cs="Times New Roman"/>
      </w:rPr>
    </w:pPr>
    <w:r>
      <w:tab/>
    </w:r>
  </w:p>
  <w:sdt>
    <w:sdtPr>
      <w:id w:val="-1706017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222328215"/>
          <w:docPartObj>
            <w:docPartGallery w:val="Page Numbers (Bottom of Page)"/>
            <w:docPartUnique/>
          </w:docPartObj>
        </w:sdtPr>
        <w:sdtEndPr/>
        <w:sdtContent>
          <w:p w14:paraId="79C3F3DB" w14:textId="77777777" w:rsidR="00F15600" w:rsidRDefault="00F15600" w:rsidP="00F15600">
            <w:pPr>
              <w:pStyle w:val="AltBilgi"/>
              <w:jc w:val="center"/>
            </w:pPr>
          </w:p>
          <w:tbl>
            <w:tblPr>
              <w:tblStyle w:val="TabloKlavuzu"/>
              <w:tblW w:w="8930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2109"/>
              <w:gridCol w:w="1714"/>
              <w:gridCol w:w="1422"/>
              <w:gridCol w:w="1559"/>
            </w:tblGrid>
            <w:tr w:rsidR="00F15600" w:rsidRPr="006E5E15" w14:paraId="782A111D" w14:textId="77777777" w:rsidTr="00613577">
              <w:trPr>
                <w:trHeight w:val="416"/>
              </w:trPr>
              <w:tc>
                <w:tcPr>
                  <w:tcW w:w="2126" w:type="dxa"/>
                </w:tcPr>
                <w:p w14:paraId="6D6F2220" w14:textId="77777777" w:rsidR="00F15600" w:rsidRPr="006E5E15" w:rsidRDefault="00F15600" w:rsidP="00F15600">
                  <w:pPr>
                    <w:pStyle w:val="AltBilgi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DOK.KOD: YÖN.REK.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2109" w:type="dxa"/>
                </w:tcPr>
                <w:p w14:paraId="5B7D1258" w14:textId="77777777" w:rsidR="00F15600" w:rsidRPr="006E5E15" w:rsidRDefault="00F15600" w:rsidP="00F15600">
                  <w:pPr>
                    <w:pStyle w:val="AltBilgi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YAYIN TAR: </w:t>
                  </w:r>
                  <w:r w:rsidRPr="007A53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24.01.2020</w:t>
                  </w:r>
                </w:p>
              </w:tc>
              <w:tc>
                <w:tcPr>
                  <w:tcW w:w="1714" w:type="dxa"/>
                </w:tcPr>
                <w:p w14:paraId="6835A963" w14:textId="77777777" w:rsidR="00F15600" w:rsidRPr="006E5E15" w:rsidRDefault="00F15600" w:rsidP="00F15600">
                  <w:pPr>
                    <w:pStyle w:val="AltBilgi"/>
                    <w:spacing w:line="240" w:lineRule="atLeas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REV TAR: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28.08.2025</w:t>
                  </w:r>
                </w:p>
              </w:tc>
              <w:tc>
                <w:tcPr>
                  <w:tcW w:w="1422" w:type="dxa"/>
                </w:tcPr>
                <w:p w14:paraId="6DB0189F" w14:textId="77777777" w:rsidR="00F15600" w:rsidRPr="006E5E15" w:rsidRDefault="00F15600" w:rsidP="00F15600">
                  <w:pPr>
                    <w:pStyle w:val="AltBilgi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REV. NO: 0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14:paraId="17AD8DEA" w14:textId="77777777" w:rsidR="00F15600" w:rsidRPr="006E5E15" w:rsidRDefault="00F15600" w:rsidP="00F15600">
                  <w:pPr>
                    <w:pStyle w:val="AltBilgi"/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5E15">
                    <w:rPr>
                      <w:rFonts w:ascii="Times New Roman" w:hAnsi="Times New Roman" w:cs="Times New Roman"/>
                      <w:sz w:val="16"/>
                      <w:szCs w:val="16"/>
                    </w:rPr>
                    <w:t>HİZMETE ÖZEL</w:t>
                  </w:r>
                </w:p>
              </w:tc>
            </w:tr>
          </w:tbl>
          <w:p w14:paraId="361C4A12" w14:textId="2C7720AA" w:rsidR="005D22EE" w:rsidRPr="00F15600" w:rsidRDefault="00F15600" w:rsidP="00F15600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 w:rsidRPr="006E5E15">
              <w:rPr>
                <w:rFonts w:ascii="Times New Roman" w:hAnsi="Times New Roman" w:cs="Times New Roman"/>
                <w:sz w:val="16"/>
                <w:szCs w:val="16"/>
              </w:rPr>
              <w:t xml:space="preserve">Bu dokümanın basılı ancak imzasız hali “kontrolsüz kopya” olarak kabul edilmiştir.      Sayfa 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instrText>PAGE  \* Arabic  \* MERGEFORMAT</w:instrTex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instrText>NUMPAGES  \* Arabic  \* MERGEFORMAT</w:instrTex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6E5E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C6AC" w14:textId="77777777" w:rsidR="008457A2" w:rsidRDefault="008457A2" w:rsidP="005D22EE">
      <w:pPr>
        <w:spacing w:after="0" w:line="240" w:lineRule="auto"/>
      </w:pPr>
      <w:r>
        <w:separator/>
      </w:r>
    </w:p>
  </w:footnote>
  <w:footnote w:type="continuationSeparator" w:id="0">
    <w:p w14:paraId="5FE311E0" w14:textId="77777777" w:rsidR="008457A2" w:rsidRDefault="008457A2" w:rsidP="005D2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62E"/>
    <w:multiLevelType w:val="hybridMultilevel"/>
    <w:tmpl w:val="2690B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91A76"/>
    <w:multiLevelType w:val="hybridMultilevel"/>
    <w:tmpl w:val="8AE4DDF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945"/>
    <w:multiLevelType w:val="hybridMultilevel"/>
    <w:tmpl w:val="9B0A5C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A6EED"/>
    <w:multiLevelType w:val="hybridMultilevel"/>
    <w:tmpl w:val="831407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3FF8"/>
    <w:multiLevelType w:val="hybridMultilevel"/>
    <w:tmpl w:val="B014775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AF5074"/>
    <w:multiLevelType w:val="hybridMultilevel"/>
    <w:tmpl w:val="2690B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77BD7"/>
    <w:multiLevelType w:val="hybridMultilevel"/>
    <w:tmpl w:val="C248DF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937748">
    <w:abstractNumId w:val="3"/>
  </w:num>
  <w:num w:numId="2" w16cid:durableId="161508375">
    <w:abstractNumId w:val="6"/>
  </w:num>
  <w:num w:numId="3" w16cid:durableId="260455177">
    <w:abstractNumId w:val="4"/>
  </w:num>
  <w:num w:numId="4" w16cid:durableId="957562285">
    <w:abstractNumId w:val="1"/>
  </w:num>
  <w:num w:numId="5" w16cid:durableId="110366591">
    <w:abstractNumId w:val="2"/>
  </w:num>
  <w:num w:numId="6" w16cid:durableId="1434978636">
    <w:abstractNumId w:val="5"/>
  </w:num>
  <w:num w:numId="7" w16cid:durableId="94400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FB"/>
    <w:rsid w:val="00004F1E"/>
    <w:rsid w:val="00005F65"/>
    <w:rsid w:val="0002281A"/>
    <w:rsid w:val="00031EAE"/>
    <w:rsid w:val="00053EF2"/>
    <w:rsid w:val="00071995"/>
    <w:rsid w:val="0008257E"/>
    <w:rsid w:val="00086D94"/>
    <w:rsid w:val="000934CE"/>
    <w:rsid w:val="00097311"/>
    <w:rsid w:val="000B12BA"/>
    <w:rsid w:val="000C772D"/>
    <w:rsid w:val="000F738A"/>
    <w:rsid w:val="00156A8F"/>
    <w:rsid w:val="00163128"/>
    <w:rsid w:val="00166567"/>
    <w:rsid w:val="00167D34"/>
    <w:rsid w:val="001726A2"/>
    <w:rsid w:val="0019112F"/>
    <w:rsid w:val="001911C1"/>
    <w:rsid w:val="00195524"/>
    <w:rsid w:val="001E0144"/>
    <w:rsid w:val="001E698E"/>
    <w:rsid w:val="001F044E"/>
    <w:rsid w:val="002051C7"/>
    <w:rsid w:val="00212C85"/>
    <w:rsid w:val="00224774"/>
    <w:rsid w:val="00232093"/>
    <w:rsid w:val="002426C5"/>
    <w:rsid w:val="00252516"/>
    <w:rsid w:val="00264EC7"/>
    <w:rsid w:val="00291D49"/>
    <w:rsid w:val="002B1A34"/>
    <w:rsid w:val="002C44FF"/>
    <w:rsid w:val="002C740C"/>
    <w:rsid w:val="002C7CD0"/>
    <w:rsid w:val="002D3A2B"/>
    <w:rsid w:val="002D489D"/>
    <w:rsid w:val="002F5780"/>
    <w:rsid w:val="00315365"/>
    <w:rsid w:val="00316D4B"/>
    <w:rsid w:val="00361F95"/>
    <w:rsid w:val="00371A45"/>
    <w:rsid w:val="003845CA"/>
    <w:rsid w:val="00385773"/>
    <w:rsid w:val="003C6BCE"/>
    <w:rsid w:val="003E7B5B"/>
    <w:rsid w:val="003F2334"/>
    <w:rsid w:val="00400B0C"/>
    <w:rsid w:val="004245A1"/>
    <w:rsid w:val="00464A43"/>
    <w:rsid w:val="004708DA"/>
    <w:rsid w:val="004A24EA"/>
    <w:rsid w:val="004B37F4"/>
    <w:rsid w:val="004F6704"/>
    <w:rsid w:val="0050090C"/>
    <w:rsid w:val="00505AA3"/>
    <w:rsid w:val="00516F99"/>
    <w:rsid w:val="00552C62"/>
    <w:rsid w:val="005D22EE"/>
    <w:rsid w:val="005E49E4"/>
    <w:rsid w:val="005F76F5"/>
    <w:rsid w:val="0060216F"/>
    <w:rsid w:val="00616F5C"/>
    <w:rsid w:val="00631785"/>
    <w:rsid w:val="00642F15"/>
    <w:rsid w:val="00651CBF"/>
    <w:rsid w:val="00667C1B"/>
    <w:rsid w:val="00704562"/>
    <w:rsid w:val="007B5C40"/>
    <w:rsid w:val="007C150F"/>
    <w:rsid w:val="007E3E7F"/>
    <w:rsid w:val="00801BF9"/>
    <w:rsid w:val="0082455D"/>
    <w:rsid w:val="0082612E"/>
    <w:rsid w:val="0084165C"/>
    <w:rsid w:val="008457A2"/>
    <w:rsid w:val="00857643"/>
    <w:rsid w:val="008739A9"/>
    <w:rsid w:val="00881A78"/>
    <w:rsid w:val="008958CE"/>
    <w:rsid w:val="00896B51"/>
    <w:rsid w:val="00896FDD"/>
    <w:rsid w:val="008B7B0B"/>
    <w:rsid w:val="008E1139"/>
    <w:rsid w:val="009204B1"/>
    <w:rsid w:val="0092071F"/>
    <w:rsid w:val="00923ACC"/>
    <w:rsid w:val="009338E3"/>
    <w:rsid w:val="00984ED2"/>
    <w:rsid w:val="009901BD"/>
    <w:rsid w:val="00997082"/>
    <w:rsid w:val="009C657F"/>
    <w:rsid w:val="009F2B61"/>
    <w:rsid w:val="009F42B3"/>
    <w:rsid w:val="00A137AB"/>
    <w:rsid w:val="00A4469A"/>
    <w:rsid w:val="00A57C82"/>
    <w:rsid w:val="00A64158"/>
    <w:rsid w:val="00A65E24"/>
    <w:rsid w:val="00A735AC"/>
    <w:rsid w:val="00A76568"/>
    <w:rsid w:val="00A83887"/>
    <w:rsid w:val="00AA18FB"/>
    <w:rsid w:val="00AB7DD8"/>
    <w:rsid w:val="00AC41F2"/>
    <w:rsid w:val="00AC60E3"/>
    <w:rsid w:val="00AD50E0"/>
    <w:rsid w:val="00B11DBB"/>
    <w:rsid w:val="00B159F6"/>
    <w:rsid w:val="00B258D9"/>
    <w:rsid w:val="00B33B8A"/>
    <w:rsid w:val="00B67A3E"/>
    <w:rsid w:val="00BB6FC3"/>
    <w:rsid w:val="00BE51C0"/>
    <w:rsid w:val="00C81D97"/>
    <w:rsid w:val="00CC7DD5"/>
    <w:rsid w:val="00CE559F"/>
    <w:rsid w:val="00CF6C8B"/>
    <w:rsid w:val="00D05B87"/>
    <w:rsid w:val="00D15BD1"/>
    <w:rsid w:val="00D26737"/>
    <w:rsid w:val="00D31BCA"/>
    <w:rsid w:val="00D4184D"/>
    <w:rsid w:val="00D43E4F"/>
    <w:rsid w:val="00D51B7F"/>
    <w:rsid w:val="00D56B61"/>
    <w:rsid w:val="00D61908"/>
    <w:rsid w:val="00D644E6"/>
    <w:rsid w:val="00D65D0F"/>
    <w:rsid w:val="00D74B76"/>
    <w:rsid w:val="00D874EC"/>
    <w:rsid w:val="00D93BE3"/>
    <w:rsid w:val="00DB6F95"/>
    <w:rsid w:val="00DF5F02"/>
    <w:rsid w:val="00E03079"/>
    <w:rsid w:val="00E07A3E"/>
    <w:rsid w:val="00E216DB"/>
    <w:rsid w:val="00E83D61"/>
    <w:rsid w:val="00EA0C3D"/>
    <w:rsid w:val="00ED0C52"/>
    <w:rsid w:val="00ED2D44"/>
    <w:rsid w:val="00EE0D63"/>
    <w:rsid w:val="00F15600"/>
    <w:rsid w:val="00F56E8E"/>
    <w:rsid w:val="00F87E9A"/>
    <w:rsid w:val="00FA0318"/>
    <w:rsid w:val="00FA5D34"/>
    <w:rsid w:val="00FB745A"/>
    <w:rsid w:val="00FC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7E1D"/>
  <w15:chartTrackingRefBased/>
  <w15:docId w15:val="{036E0D5D-1B67-4D87-AACC-28EE3F3A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071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D2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22EE"/>
  </w:style>
  <w:style w:type="paragraph" w:styleId="AltBilgi">
    <w:name w:val="footer"/>
    <w:basedOn w:val="Normal"/>
    <w:link w:val="AltBilgiChar"/>
    <w:uiPriority w:val="99"/>
    <w:unhideWhenUsed/>
    <w:rsid w:val="005D2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22EE"/>
  </w:style>
  <w:style w:type="table" w:styleId="TabloKlavuzu">
    <w:name w:val="Table Grid"/>
    <w:basedOn w:val="NormalTablo"/>
    <w:uiPriority w:val="39"/>
    <w:rsid w:val="00F1560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COŞKUN</dc:creator>
  <cp:keywords/>
  <dc:description/>
  <cp:lastModifiedBy>Betül KARAALİ ARIÇİÇEK</cp:lastModifiedBy>
  <cp:revision>8</cp:revision>
  <cp:lastPrinted>2023-04-26T08:01:00Z</cp:lastPrinted>
  <dcterms:created xsi:type="dcterms:W3CDTF">2024-09-13T06:45:00Z</dcterms:created>
  <dcterms:modified xsi:type="dcterms:W3CDTF">2025-08-29T06:44:00Z</dcterms:modified>
</cp:coreProperties>
</file>